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490CF" w14:textId="77777777" w:rsidR="002A135A" w:rsidRPr="00F2702F" w:rsidRDefault="00E83021" w:rsidP="002A135A">
      <w:pPr>
        <w:jc w:val="center"/>
        <w:rPr>
          <w:sz w:val="20"/>
          <w:lang w:val="en-CA"/>
        </w:rPr>
      </w:pPr>
      <w:r w:rsidRPr="00F2702F">
        <w:rPr>
          <w:noProof/>
        </w:rPr>
        <w:drawing>
          <wp:anchor distT="0" distB="0" distL="114300" distR="114300" simplePos="0" relativeHeight="251657728" behindDoc="0" locked="0" layoutInCell="1" allowOverlap="1" wp14:anchorId="6C54F64B" wp14:editId="12799EE6">
            <wp:simplePos x="0" y="0"/>
            <wp:positionH relativeFrom="column">
              <wp:posOffset>4572000</wp:posOffset>
            </wp:positionH>
            <wp:positionV relativeFrom="paragraph">
              <wp:posOffset>-342900</wp:posOffset>
            </wp:positionV>
            <wp:extent cx="1771650" cy="1200150"/>
            <wp:effectExtent l="19050" t="0" r="0" b="0"/>
            <wp:wrapSquare wrapText="bothSides"/>
            <wp:docPr id="2" name="Picture 2" descr="logo_m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cmaster"/>
                    <pic:cNvPicPr>
                      <a:picLocks noChangeAspect="1" noChangeArrowheads="1"/>
                    </pic:cNvPicPr>
                  </pic:nvPicPr>
                  <pic:blipFill>
                    <a:blip r:embed="rId9" cstate="print"/>
                    <a:srcRect/>
                    <a:stretch>
                      <a:fillRect/>
                    </a:stretch>
                  </pic:blipFill>
                  <pic:spPr bwMode="auto">
                    <a:xfrm>
                      <a:off x="0" y="0"/>
                      <a:ext cx="1771650" cy="1200150"/>
                    </a:xfrm>
                    <a:prstGeom prst="rect">
                      <a:avLst/>
                    </a:prstGeom>
                    <a:noFill/>
                  </pic:spPr>
                </pic:pic>
              </a:graphicData>
            </a:graphic>
          </wp:anchor>
        </w:drawing>
      </w:r>
    </w:p>
    <w:p w14:paraId="51243BDA" w14:textId="77777777" w:rsidR="002A135A" w:rsidRPr="00F2702F" w:rsidRDefault="002A135A" w:rsidP="002A135A">
      <w:pPr>
        <w:jc w:val="center"/>
        <w:rPr>
          <w:sz w:val="20"/>
          <w:lang w:val="en-CA"/>
        </w:rPr>
      </w:pPr>
    </w:p>
    <w:p w14:paraId="7618EE30" w14:textId="77777777" w:rsidR="002A135A" w:rsidRPr="00F2702F" w:rsidRDefault="002A135A" w:rsidP="002A135A">
      <w:pPr>
        <w:jc w:val="center"/>
        <w:rPr>
          <w:sz w:val="20"/>
          <w:lang w:val="en-CA"/>
        </w:rPr>
      </w:pPr>
    </w:p>
    <w:p w14:paraId="21D98978" w14:textId="77777777" w:rsidR="002A135A" w:rsidRPr="00F2702F" w:rsidRDefault="002A135A" w:rsidP="0018014F">
      <w:pPr>
        <w:rPr>
          <w:b/>
          <w:sz w:val="20"/>
          <w:lang w:val="en-CA"/>
        </w:rPr>
      </w:pPr>
    </w:p>
    <w:p w14:paraId="317B97F6" w14:textId="34C11244" w:rsidR="0018014F" w:rsidRPr="00F2702F" w:rsidRDefault="0018014F" w:rsidP="002A135A">
      <w:pPr>
        <w:jc w:val="center"/>
        <w:rPr>
          <w:b/>
          <w:sz w:val="20"/>
          <w:lang w:val="en-CA"/>
        </w:rPr>
      </w:pPr>
    </w:p>
    <w:p w14:paraId="4F17CF8E" w14:textId="77777777" w:rsidR="0018216F" w:rsidRPr="00F2702F" w:rsidRDefault="0018216F" w:rsidP="003F05AB">
      <w:pPr>
        <w:ind w:firstLine="720"/>
        <w:jc w:val="center"/>
        <w:rPr>
          <w:b/>
          <w:lang w:val="en-CA"/>
        </w:rPr>
      </w:pPr>
    </w:p>
    <w:p w14:paraId="58FC69F9" w14:textId="552082A7" w:rsidR="006973BC" w:rsidRPr="00F2702F" w:rsidRDefault="005B68C3" w:rsidP="005B68C3">
      <w:pPr>
        <w:jc w:val="center"/>
        <w:rPr>
          <w:b/>
          <w:lang w:val="en-CA"/>
        </w:rPr>
      </w:pPr>
      <w:r w:rsidRPr="00F2702F">
        <w:rPr>
          <w:b/>
          <w:lang w:val="en-CA"/>
        </w:rPr>
        <w:t xml:space="preserve">LETTER OF INFORMATION </w:t>
      </w:r>
      <w:r w:rsidR="002A49D0" w:rsidRPr="00F2702F">
        <w:rPr>
          <w:b/>
          <w:lang w:val="en-CA"/>
        </w:rPr>
        <w:t xml:space="preserve">FOR </w:t>
      </w:r>
      <w:r w:rsidR="006973BC" w:rsidRPr="00F2702F">
        <w:rPr>
          <w:b/>
          <w:lang w:val="en-CA"/>
        </w:rPr>
        <w:t xml:space="preserve">AUDIENCE MEMBERS </w:t>
      </w:r>
    </w:p>
    <w:p w14:paraId="6EE4A113" w14:textId="77777777" w:rsidR="002A135A" w:rsidRPr="00F2702F" w:rsidRDefault="002A135A" w:rsidP="002A135A">
      <w:pPr>
        <w:rPr>
          <w:b/>
          <w:sz w:val="20"/>
          <w:lang w:val="en-CA"/>
        </w:rPr>
      </w:pPr>
    </w:p>
    <w:p w14:paraId="54044924" w14:textId="263B7809" w:rsidR="002A135A" w:rsidRPr="00F2702F" w:rsidRDefault="00D9293F" w:rsidP="002A135A">
      <w:pPr>
        <w:jc w:val="center"/>
        <w:rPr>
          <w:sz w:val="20"/>
          <w:lang w:val="en-CA"/>
        </w:rPr>
      </w:pPr>
      <w:r w:rsidRPr="00F2702F">
        <w:rPr>
          <w:b/>
          <w:sz w:val="20"/>
          <w:lang w:val="en-CA"/>
        </w:rPr>
        <w:t xml:space="preserve">A Study of/about </w:t>
      </w:r>
      <w:r w:rsidR="00C54B98" w:rsidRPr="00F2702F">
        <w:rPr>
          <w:b/>
          <w:sz w:val="20"/>
          <w:u w:val="single"/>
          <w:lang w:val="en-CA"/>
        </w:rPr>
        <w:t>Transforming Stories Driving Change</w:t>
      </w:r>
      <w:r w:rsidRPr="00F2702F">
        <w:rPr>
          <w:b/>
          <w:sz w:val="20"/>
          <w:u w:val="single"/>
          <w:lang w:val="en-CA"/>
        </w:rPr>
        <w:t xml:space="preserve">: </w:t>
      </w:r>
      <w:r w:rsidR="002A49D0" w:rsidRPr="00F2702F">
        <w:rPr>
          <w:b/>
          <w:sz w:val="20"/>
          <w:u w:val="single"/>
          <w:lang w:val="en-CA"/>
        </w:rPr>
        <w:t>Audience Members</w:t>
      </w:r>
      <w:r w:rsidR="00B96D19" w:rsidRPr="00F2702F">
        <w:rPr>
          <w:b/>
          <w:sz w:val="20"/>
          <w:u w:val="single"/>
          <w:lang w:val="en-CA"/>
        </w:rPr>
        <w:t xml:space="preserve">’ Experiences of the Performance-as-Research </w:t>
      </w:r>
      <w:r w:rsidR="002A49D0" w:rsidRPr="00F2702F">
        <w:rPr>
          <w:b/>
          <w:sz w:val="20"/>
          <w:u w:val="single"/>
          <w:lang w:val="en-CA"/>
        </w:rPr>
        <w:t>event</w:t>
      </w:r>
      <w:r w:rsidR="00B96D19" w:rsidRPr="00F2702F">
        <w:rPr>
          <w:b/>
          <w:sz w:val="20"/>
          <w:u w:val="single"/>
          <w:lang w:val="en-CA"/>
        </w:rPr>
        <w:t xml:space="preserve"> </w:t>
      </w:r>
    </w:p>
    <w:p w14:paraId="4376D201" w14:textId="77777777" w:rsidR="008059C8" w:rsidRPr="00F2702F" w:rsidRDefault="008059C8" w:rsidP="002A135A">
      <w:pPr>
        <w:rPr>
          <w:b/>
          <w:sz w:val="20"/>
          <w:lang w:val="en-CA"/>
        </w:rPr>
        <w:sectPr w:rsidR="008059C8" w:rsidRPr="00F2702F" w:rsidSect="008D3CD4">
          <w:footerReference w:type="even" r:id="rId10"/>
          <w:footerReference w:type="default" r:id="rId11"/>
          <w:pgSz w:w="12240" w:h="15840"/>
          <w:pgMar w:top="1080" w:right="1800" w:bottom="1440" w:left="1800" w:header="720" w:footer="720" w:gutter="0"/>
          <w:cols w:space="720"/>
          <w:docGrid w:linePitch="360"/>
        </w:sectPr>
      </w:pPr>
    </w:p>
    <w:p w14:paraId="406347BB" w14:textId="77777777" w:rsidR="008059C8" w:rsidRPr="00F2702F" w:rsidRDefault="008059C8" w:rsidP="002A135A">
      <w:pPr>
        <w:rPr>
          <w:b/>
          <w:sz w:val="20"/>
          <w:lang w:val="en-CA"/>
        </w:rPr>
      </w:pPr>
    </w:p>
    <w:p w14:paraId="3BC3A2D5" w14:textId="196E8CF0" w:rsidR="008059C8" w:rsidRPr="00F2702F" w:rsidRDefault="008059C8" w:rsidP="002A135A">
      <w:pPr>
        <w:rPr>
          <w:i/>
          <w:sz w:val="20"/>
          <w:lang w:val="en-CA"/>
        </w:rPr>
      </w:pPr>
      <w:r w:rsidRPr="00F2702F">
        <w:rPr>
          <w:b/>
          <w:sz w:val="20"/>
          <w:lang w:val="en-CA"/>
        </w:rPr>
        <w:t>Principal Investigator</w:t>
      </w:r>
      <w:r w:rsidR="00C60594" w:rsidRPr="00F2702F">
        <w:rPr>
          <w:b/>
          <w:sz w:val="20"/>
          <w:lang w:val="en-CA"/>
        </w:rPr>
        <w:t>s</w:t>
      </w:r>
      <w:r w:rsidRPr="00F2702F">
        <w:rPr>
          <w:b/>
          <w:sz w:val="20"/>
          <w:lang w:val="en-CA"/>
        </w:rPr>
        <w:t>:</w:t>
      </w:r>
    </w:p>
    <w:p w14:paraId="5B4A8D4F" w14:textId="77777777" w:rsidR="008059C8" w:rsidRPr="00F2702F" w:rsidRDefault="008059C8" w:rsidP="002A135A">
      <w:pPr>
        <w:rPr>
          <w:b/>
          <w:sz w:val="20"/>
          <w:lang w:val="en-CA"/>
        </w:rPr>
      </w:pPr>
      <w:r w:rsidRPr="00F2702F">
        <w:rPr>
          <w:sz w:val="20"/>
          <w:lang w:val="en-CA"/>
        </w:rPr>
        <w:t xml:space="preserve">Dr. </w:t>
      </w:r>
      <w:r w:rsidR="00696E81" w:rsidRPr="00F2702F">
        <w:rPr>
          <w:sz w:val="20"/>
          <w:lang w:val="en-CA"/>
        </w:rPr>
        <w:t>Christina Sinding</w:t>
      </w:r>
    </w:p>
    <w:p w14:paraId="561BF7EC" w14:textId="77777777" w:rsidR="008059C8" w:rsidRPr="00F2702F" w:rsidRDefault="00696E81" w:rsidP="002A135A">
      <w:pPr>
        <w:rPr>
          <w:b/>
          <w:sz w:val="20"/>
          <w:lang w:val="en-CA"/>
        </w:rPr>
      </w:pPr>
      <w:r w:rsidRPr="00F2702F">
        <w:rPr>
          <w:sz w:val="20"/>
          <w:lang w:val="en-CA"/>
        </w:rPr>
        <w:t xml:space="preserve">School of </w:t>
      </w:r>
      <w:proofErr w:type="gramStart"/>
      <w:r w:rsidRPr="00F2702F">
        <w:rPr>
          <w:sz w:val="20"/>
          <w:lang w:val="en-CA"/>
        </w:rPr>
        <w:t>Social Work</w:t>
      </w:r>
      <w:proofErr w:type="gramEnd"/>
    </w:p>
    <w:p w14:paraId="0A030BFA" w14:textId="77777777" w:rsidR="008059C8" w:rsidRPr="00F2702F" w:rsidRDefault="008059C8" w:rsidP="002A135A">
      <w:pPr>
        <w:rPr>
          <w:sz w:val="20"/>
          <w:lang w:val="en-CA"/>
        </w:rPr>
      </w:pPr>
      <w:r w:rsidRPr="00F2702F">
        <w:rPr>
          <w:sz w:val="20"/>
          <w:lang w:val="en-CA"/>
        </w:rPr>
        <w:t>McMaster University</w:t>
      </w:r>
    </w:p>
    <w:p w14:paraId="31EF373C" w14:textId="77777777" w:rsidR="008059C8" w:rsidRPr="00F2702F" w:rsidRDefault="008059C8" w:rsidP="008059C8">
      <w:pPr>
        <w:rPr>
          <w:sz w:val="20"/>
          <w:lang w:val="it-IT"/>
        </w:rPr>
      </w:pPr>
      <w:r w:rsidRPr="00F2702F">
        <w:rPr>
          <w:sz w:val="20"/>
          <w:lang w:val="it-IT"/>
        </w:rPr>
        <w:t>Hamilton, Ontario, Canada</w:t>
      </w:r>
    </w:p>
    <w:p w14:paraId="4126C23A" w14:textId="77777777" w:rsidR="008059C8" w:rsidRPr="00F2702F" w:rsidRDefault="008059C8" w:rsidP="008059C8">
      <w:pPr>
        <w:rPr>
          <w:sz w:val="20"/>
          <w:lang w:val="it-IT"/>
        </w:rPr>
      </w:pPr>
      <w:r w:rsidRPr="00F2702F">
        <w:rPr>
          <w:b/>
          <w:sz w:val="20"/>
          <w:lang w:val="en-CA"/>
        </w:rPr>
        <w:t xml:space="preserve">(905) 525-9140 ext. </w:t>
      </w:r>
      <w:r w:rsidR="00696E81" w:rsidRPr="00F2702F">
        <w:rPr>
          <w:b/>
          <w:sz w:val="20"/>
          <w:lang w:val="en-CA"/>
        </w:rPr>
        <w:t>22740</w:t>
      </w:r>
    </w:p>
    <w:p w14:paraId="06F60536" w14:textId="77777777" w:rsidR="001B7EDD" w:rsidRPr="00F2702F" w:rsidRDefault="008059C8" w:rsidP="001B7EDD">
      <w:pPr>
        <w:rPr>
          <w:i/>
          <w:sz w:val="20"/>
          <w:lang w:val="en-CA"/>
        </w:rPr>
      </w:pPr>
      <w:r w:rsidRPr="00F2702F">
        <w:rPr>
          <w:sz w:val="20"/>
          <w:lang w:val="en-CA"/>
        </w:rPr>
        <w:t xml:space="preserve">E-mail: </w:t>
      </w:r>
      <w:hyperlink r:id="rId12" w:history="1">
        <w:r w:rsidR="00696E81" w:rsidRPr="00F2702F">
          <w:rPr>
            <w:rStyle w:val="Hyperlink"/>
            <w:sz w:val="20"/>
            <w:szCs w:val="20"/>
          </w:rPr>
          <w:t>sinding@mcmaster.ca</w:t>
        </w:r>
      </w:hyperlink>
    </w:p>
    <w:p w14:paraId="2732AFCD" w14:textId="77777777" w:rsidR="00D34AA5" w:rsidRPr="00F2702F" w:rsidRDefault="00D34AA5" w:rsidP="002A135A">
      <w:pPr>
        <w:rPr>
          <w:b/>
          <w:i/>
          <w:sz w:val="20"/>
          <w:lang w:val="en-CA"/>
        </w:rPr>
      </w:pPr>
    </w:p>
    <w:p w14:paraId="320D9CF7" w14:textId="77777777" w:rsidR="00696E81" w:rsidRPr="00F2702F" w:rsidRDefault="00696E81" w:rsidP="008059C8">
      <w:pPr>
        <w:rPr>
          <w:sz w:val="20"/>
          <w:lang w:val="en-CA"/>
        </w:rPr>
      </w:pPr>
      <w:r w:rsidRPr="00F2702F">
        <w:rPr>
          <w:sz w:val="20"/>
          <w:lang w:val="en-CA"/>
        </w:rPr>
        <w:t>Dr. Catherine Graham</w:t>
      </w:r>
    </w:p>
    <w:p w14:paraId="4F4B6D65" w14:textId="77777777" w:rsidR="00696E81" w:rsidRPr="00F2702F" w:rsidRDefault="00696E81" w:rsidP="008059C8">
      <w:pPr>
        <w:rPr>
          <w:sz w:val="20"/>
          <w:lang w:val="en-CA"/>
        </w:rPr>
      </w:pPr>
      <w:r w:rsidRPr="00F2702F">
        <w:rPr>
          <w:sz w:val="20"/>
          <w:lang w:val="en-CA"/>
        </w:rPr>
        <w:t>School of the Arts</w:t>
      </w:r>
    </w:p>
    <w:p w14:paraId="1BB0A857" w14:textId="77777777" w:rsidR="00696E81" w:rsidRPr="00F2702F" w:rsidRDefault="00696E81" w:rsidP="00696E81">
      <w:pPr>
        <w:rPr>
          <w:sz w:val="20"/>
          <w:lang w:val="en-CA"/>
        </w:rPr>
      </w:pPr>
      <w:r w:rsidRPr="00F2702F">
        <w:rPr>
          <w:sz w:val="20"/>
          <w:lang w:val="en-CA"/>
        </w:rPr>
        <w:t>McMaster University</w:t>
      </w:r>
    </w:p>
    <w:p w14:paraId="6336D39E" w14:textId="77777777" w:rsidR="00696E81" w:rsidRPr="00F2702F" w:rsidRDefault="00696E81" w:rsidP="00696E81">
      <w:pPr>
        <w:rPr>
          <w:sz w:val="20"/>
          <w:lang w:val="it-IT"/>
        </w:rPr>
      </w:pPr>
      <w:r w:rsidRPr="00F2702F">
        <w:rPr>
          <w:sz w:val="20"/>
          <w:lang w:val="it-IT"/>
        </w:rPr>
        <w:t>Hamilton, Ontario, Canada</w:t>
      </w:r>
    </w:p>
    <w:p w14:paraId="49612F36" w14:textId="77777777" w:rsidR="00696E81" w:rsidRPr="00F2702F" w:rsidRDefault="00696E81" w:rsidP="00696E81">
      <w:pPr>
        <w:rPr>
          <w:sz w:val="20"/>
          <w:szCs w:val="20"/>
        </w:rPr>
      </w:pPr>
      <w:r w:rsidRPr="00F2702F">
        <w:rPr>
          <w:b/>
          <w:sz w:val="20"/>
          <w:lang w:val="en-CA"/>
        </w:rPr>
        <w:t xml:space="preserve">(905) 525-9140 ext. </w:t>
      </w:r>
      <w:r w:rsidRPr="00F2702F">
        <w:rPr>
          <w:b/>
          <w:sz w:val="20"/>
          <w:szCs w:val="20"/>
        </w:rPr>
        <w:t>27665</w:t>
      </w:r>
    </w:p>
    <w:p w14:paraId="01805B95" w14:textId="34460E37" w:rsidR="00CB71EE" w:rsidRPr="00F2702F" w:rsidRDefault="00696E81" w:rsidP="002A135A">
      <w:pPr>
        <w:rPr>
          <w:color w:val="0000FF"/>
          <w:sz w:val="20"/>
          <w:szCs w:val="20"/>
          <w:u w:val="single"/>
        </w:rPr>
      </w:pPr>
      <w:r w:rsidRPr="00F2702F">
        <w:rPr>
          <w:sz w:val="20"/>
          <w:lang w:val="en-CA"/>
        </w:rPr>
        <w:t>E-mail:</w:t>
      </w:r>
      <w:r w:rsidR="001D7C8A" w:rsidRPr="00F2702F">
        <w:rPr>
          <w:sz w:val="20"/>
          <w:lang w:val="en-CA"/>
        </w:rPr>
        <w:t xml:space="preserve"> </w:t>
      </w:r>
      <w:hyperlink r:id="rId13" w:history="1">
        <w:r w:rsidR="001D7C8A" w:rsidRPr="00F2702F">
          <w:rPr>
            <w:rStyle w:val="Hyperlink"/>
            <w:sz w:val="20"/>
            <w:szCs w:val="20"/>
          </w:rPr>
          <w:t>grahamca@mcmaster.ca</w:t>
        </w:r>
      </w:hyperlink>
    </w:p>
    <w:p w14:paraId="7E9C1876" w14:textId="77777777" w:rsidR="00CB71EE" w:rsidRPr="00F2702F" w:rsidRDefault="00CB71EE" w:rsidP="002A135A">
      <w:pPr>
        <w:rPr>
          <w:color w:val="0000FF"/>
          <w:sz w:val="20"/>
          <w:szCs w:val="20"/>
          <w:u w:val="single"/>
        </w:rPr>
      </w:pPr>
    </w:p>
    <w:p w14:paraId="45637352" w14:textId="7CBCCAFA" w:rsidR="00CB71EE" w:rsidRPr="00F2702F" w:rsidRDefault="00234364" w:rsidP="00CB71EE">
      <w:pPr>
        <w:rPr>
          <w:b/>
          <w:sz w:val="20"/>
          <w:szCs w:val="20"/>
        </w:rPr>
      </w:pPr>
      <w:r w:rsidRPr="00F2702F">
        <w:rPr>
          <w:b/>
          <w:sz w:val="20"/>
          <w:szCs w:val="20"/>
        </w:rPr>
        <w:t>Project C</w:t>
      </w:r>
      <w:r w:rsidR="00CB71EE" w:rsidRPr="00F2702F">
        <w:rPr>
          <w:b/>
          <w:sz w:val="20"/>
          <w:szCs w:val="20"/>
        </w:rPr>
        <w:t>oordinator:</w:t>
      </w:r>
    </w:p>
    <w:p w14:paraId="134BEA2E" w14:textId="293C8B04" w:rsidR="00CB71EE" w:rsidRPr="00F2702F" w:rsidRDefault="00CB71EE" w:rsidP="00CB71EE">
      <w:pPr>
        <w:rPr>
          <w:sz w:val="20"/>
          <w:szCs w:val="20"/>
        </w:rPr>
      </w:pPr>
      <w:r w:rsidRPr="00F2702F">
        <w:rPr>
          <w:sz w:val="20"/>
          <w:szCs w:val="20"/>
        </w:rPr>
        <w:t xml:space="preserve">Dr. </w:t>
      </w:r>
      <w:r w:rsidR="00D94D97">
        <w:rPr>
          <w:sz w:val="20"/>
          <w:szCs w:val="20"/>
        </w:rPr>
        <w:t>Helene Vosters</w:t>
      </w:r>
    </w:p>
    <w:p w14:paraId="262126F1" w14:textId="22FAD69E" w:rsidR="00CB71EE" w:rsidRPr="00F2702F" w:rsidRDefault="00CB71EE" w:rsidP="00CB71EE">
      <w:pPr>
        <w:rPr>
          <w:sz w:val="20"/>
          <w:szCs w:val="20"/>
        </w:rPr>
      </w:pPr>
      <w:r w:rsidRPr="00F2702F">
        <w:rPr>
          <w:sz w:val="20"/>
          <w:szCs w:val="20"/>
        </w:rPr>
        <w:t xml:space="preserve">School of the Arts/ School of </w:t>
      </w:r>
      <w:proofErr w:type="gramStart"/>
      <w:r w:rsidRPr="00F2702F">
        <w:rPr>
          <w:sz w:val="20"/>
          <w:szCs w:val="20"/>
        </w:rPr>
        <w:t>Social Work</w:t>
      </w:r>
      <w:proofErr w:type="gramEnd"/>
    </w:p>
    <w:p w14:paraId="019096EE" w14:textId="33B41994" w:rsidR="00CB71EE" w:rsidRPr="00F2702F" w:rsidRDefault="00CB71EE" w:rsidP="00CB71EE">
      <w:pPr>
        <w:rPr>
          <w:sz w:val="20"/>
          <w:szCs w:val="20"/>
        </w:rPr>
      </w:pPr>
      <w:r w:rsidRPr="00F2702F">
        <w:rPr>
          <w:sz w:val="20"/>
          <w:szCs w:val="20"/>
        </w:rPr>
        <w:t>McMaster University</w:t>
      </w:r>
    </w:p>
    <w:p w14:paraId="0C08410C" w14:textId="5C3C30A7" w:rsidR="00CB71EE" w:rsidRPr="00F2702F" w:rsidRDefault="00CB71EE" w:rsidP="00CB71EE">
      <w:pPr>
        <w:rPr>
          <w:sz w:val="20"/>
          <w:szCs w:val="20"/>
        </w:rPr>
      </w:pPr>
      <w:r w:rsidRPr="00F2702F">
        <w:rPr>
          <w:sz w:val="20"/>
          <w:szCs w:val="20"/>
        </w:rPr>
        <w:t>Hamilton, Ontario, Canada</w:t>
      </w:r>
    </w:p>
    <w:p w14:paraId="1F46050B" w14:textId="6935099F" w:rsidR="00CB71EE" w:rsidRPr="00F2702F" w:rsidRDefault="00D94D97" w:rsidP="00CB71EE">
      <w:pPr>
        <w:rPr>
          <w:b/>
          <w:sz w:val="20"/>
          <w:szCs w:val="20"/>
        </w:rPr>
      </w:pPr>
      <w:r>
        <w:rPr>
          <w:b/>
          <w:sz w:val="20"/>
          <w:szCs w:val="20"/>
        </w:rPr>
        <w:t>(905) 525-9140 ext. 27038</w:t>
      </w:r>
    </w:p>
    <w:p w14:paraId="225CE0A1" w14:textId="3560427D" w:rsidR="00234364" w:rsidRPr="00F2702F" w:rsidRDefault="00234364" w:rsidP="00CB71EE">
      <w:pPr>
        <w:rPr>
          <w:sz w:val="20"/>
          <w:szCs w:val="20"/>
        </w:rPr>
      </w:pPr>
      <w:r w:rsidRPr="00F2702F">
        <w:rPr>
          <w:sz w:val="20"/>
          <w:szCs w:val="20"/>
        </w:rPr>
        <w:t xml:space="preserve">E-mail: </w:t>
      </w:r>
      <w:hyperlink r:id="rId14" w:history="1">
        <w:r w:rsidR="00D94D97">
          <w:rPr>
            <w:rStyle w:val="Hyperlink"/>
            <w:sz w:val="20"/>
            <w:szCs w:val="20"/>
          </w:rPr>
          <w:t>vostersh@mcmaster.ca</w:t>
        </w:r>
      </w:hyperlink>
    </w:p>
    <w:p w14:paraId="1E18DAE9" w14:textId="77777777" w:rsidR="00234364" w:rsidRPr="00F2702F" w:rsidRDefault="00234364" w:rsidP="00CB71EE"/>
    <w:p w14:paraId="04B11F24" w14:textId="77777777" w:rsidR="008059C8" w:rsidRPr="00F2702F" w:rsidRDefault="008059C8" w:rsidP="002A135A">
      <w:pPr>
        <w:rPr>
          <w:b/>
          <w:sz w:val="20"/>
          <w:lang w:val="en-CA"/>
        </w:rPr>
        <w:sectPr w:rsidR="008059C8" w:rsidRPr="00F2702F" w:rsidSect="001B7EDD">
          <w:type w:val="continuous"/>
          <w:pgSz w:w="12240" w:h="15840"/>
          <w:pgMar w:top="1080" w:right="1800" w:bottom="1440" w:left="1800" w:header="720" w:footer="720" w:gutter="0"/>
          <w:cols w:space="720"/>
          <w:docGrid w:linePitch="360"/>
        </w:sectPr>
      </w:pPr>
    </w:p>
    <w:p w14:paraId="259720DB" w14:textId="268985CB" w:rsidR="00CC2A32" w:rsidRPr="00F2702F" w:rsidRDefault="00CC2A32" w:rsidP="002A135A">
      <w:pPr>
        <w:rPr>
          <w:b/>
          <w:sz w:val="20"/>
          <w:lang w:val="en-CA"/>
        </w:rPr>
      </w:pPr>
      <w:r w:rsidRPr="00F2702F">
        <w:rPr>
          <w:b/>
          <w:sz w:val="20"/>
          <w:lang w:val="en-CA"/>
        </w:rPr>
        <w:lastRenderedPageBreak/>
        <w:t xml:space="preserve">Additional members of the research team are identified below </w:t>
      </w:r>
    </w:p>
    <w:p w14:paraId="31D445EE" w14:textId="77777777" w:rsidR="00CC2A32" w:rsidRPr="00F2702F" w:rsidRDefault="00CC2A32" w:rsidP="002A135A">
      <w:pPr>
        <w:rPr>
          <w:b/>
          <w:sz w:val="20"/>
          <w:lang w:val="en-CA"/>
        </w:rPr>
      </w:pPr>
    </w:p>
    <w:p w14:paraId="1A045ACF" w14:textId="19B9937F" w:rsidR="002A135A" w:rsidRPr="00F2702F" w:rsidRDefault="002A135A" w:rsidP="002A135A">
      <w:pPr>
        <w:rPr>
          <w:sz w:val="20"/>
          <w:lang w:val="en-CA"/>
        </w:rPr>
      </w:pPr>
      <w:r w:rsidRPr="00F2702F">
        <w:rPr>
          <w:b/>
          <w:sz w:val="20"/>
          <w:lang w:val="en-CA"/>
        </w:rPr>
        <w:t>Research Sponsor</w:t>
      </w:r>
      <w:r w:rsidR="00A71368" w:rsidRPr="00F2702F">
        <w:rPr>
          <w:b/>
          <w:sz w:val="20"/>
          <w:lang w:val="en-CA"/>
        </w:rPr>
        <w:t>:</w:t>
      </w:r>
      <w:r w:rsidR="00A71368" w:rsidRPr="00F2702F">
        <w:rPr>
          <w:sz w:val="20"/>
          <w:lang w:val="en-CA"/>
        </w:rPr>
        <w:t xml:space="preserve"> </w:t>
      </w:r>
      <w:r w:rsidR="00C54B98" w:rsidRPr="00F2702F">
        <w:rPr>
          <w:sz w:val="20"/>
          <w:lang w:val="en-CA"/>
        </w:rPr>
        <w:t xml:space="preserve">Social Sciences and Humanities Research Council </w:t>
      </w:r>
    </w:p>
    <w:p w14:paraId="341C698D" w14:textId="77777777" w:rsidR="00D9465C" w:rsidRPr="00F2702F" w:rsidRDefault="00D9465C" w:rsidP="002A135A">
      <w:pPr>
        <w:rPr>
          <w:sz w:val="20"/>
          <w:lang w:val="en-CA"/>
        </w:rPr>
      </w:pPr>
    </w:p>
    <w:p w14:paraId="410A2276" w14:textId="77777777" w:rsidR="002A135A" w:rsidRPr="00F2702F" w:rsidRDefault="002A135A" w:rsidP="002A135A">
      <w:pPr>
        <w:rPr>
          <w:sz w:val="20"/>
          <w:lang w:val="en-CA"/>
        </w:rPr>
      </w:pPr>
      <w:r w:rsidRPr="00F2702F">
        <w:rPr>
          <w:b/>
          <w:sz w:val="20"/>
          <w:lang w:val="en-CA"/>
        </w:rPr>
        <w:t>Purpose of the Study</w:t>
      </w:r>
    </w:p>
    <w:p w14:paraId="37875515" w14:textId="1DB7FC26" w:rsidR="008919CD" w:rsidRPr="00F2702F" w:rsidRDefault="008919CD" w:rsidP="002A135A">
      <w:pPr>
        <w:rPr>
          <w:sz w:val="20"/>
          <w:lang w:val="en-CA"/>
        </w:rPr>
      </w:pPr>
      <w:r w:rsidRPr="00F2702F">
        <w:rPr>
          <w:sz w:val="20"/>
          <w:lang w:val="en-CA"/>
        </w:rPr>
        <w:t xml:space="preserve">Thank you for your interest in this project. You are being invited to participate in a project that incorporates theatre creation, performance, and research. </w:t>
      </w:r>
      <w:r w:rsidR="00CD14B9" w:rsidRPr="00F2702F">
        <w:rPr>
          <w:sz w:val="20"/>
          <w:lang w:val="en-CA"/>
        </w:rPr>
        <w:t>Our goal is to develop</w:t>
      </w:r>
      <w:r w:rsidRPr="00F2702F">
        <w:rPr>
          <w:sz w:val="20"/>
          <w:lang w:val="en-CA"/>
        </w:rPr>
        <w:t xml:space="preserve"> ethical and effective ways to publicly present stories of lived experience by people and communities affected by various societal injustices. </w:t>
      </w:r>
      <w:r w:rsidR="0099331F" w:rsidRPr="00F2702F">
        <w:rPr>
          <w:sz w:val="20"/>
          <w:lang w:val="en-CA"/>
        </w:rPr>
        <w:t>To do this we will</w:t>
      </w:r>
      <w:r w:rsidR="0099331F" w:rsidRPr="00F2702F">
        <w:rPr>
          <w:color w:val="FF0000"/>
          <w:sz w:val="20"/>
          <w:szCs w:val="20"/>
        </w:rPr>
        <w:t xml:space="preserve"> </w:t>
      </w:r>
      <w:r w:rsidR="0099331F" w:rsidRPr="00F2702F">
        <w:rPr>
          <w:sz w:val="20"/>
          <w:szCs w:val="20"/>
        </w:rPr>
        <w:t>develop stories that will generate a reflection on what needs to happen for Hamilton to be a place where more people feel they belong and are respected</w:t>
      </w:r>
      <w:r w:rsidR="0099331F" w:rsidRPr="00F2702F">
        <w:rPr>
          <w:sz w:val="20"/>
          <w:lang w:val="en-CA"/>
        </w:rPr>
        <w:t xml:space="preserve">. </w:t>
      </w:r>
      <w:r w:rsidRPr="00F2702F">
        <w:rPr>
          <w:sz w:val="20"/>
          <w:lang w:val="en-CA"/>
        </w:rPr>
        <w:t>You are invited to join us in this endeavour.</w:t>
      </w:r>
    </w:p>
    <w:p w14:paraId="6530C5F0" w14:textId="77777777" w:rsidR="003D0FC1" w:rsidRPr="00F2702F" w:rsidRDefault="003D0FC1" w:rsidP="002A135A">
      <w:pPr>
        <w:rPr>
          <w:sz w:val="20"/>
          <w:lang w:val="en-CA"/>
        </w:rPr>
      </w:pPr>
    </w:p>
    <w:p w14:paraId="1B266267" w14:textId="77777777" w:rsidR="002A135A" w:rsidRPr="00F2702F" w:rsidRDefault="002A135A" w:rsidP="002A135A">
      <w:pPr>
        <w:rPr>
          <w:b/>
          <w:sz w:val="20"/>
          <w:lang w:val="en-CA"/>
        </w:rPr>
      </w:pPr>
      <w:r w:rsidRPr="00F2702F">
        <w:rPr>
          <w:b/>
          <w:sz w:val="20"/>
          <w:lang w:val="en-CA"/>
        </w:rPr>
        <w:t>What will happen during the study?</w:t>
      </w:r>
    </w:p>
    <w:p w14:paraId="7D12EA59" w14:textId="00B9A501" w:rsidR="006973BC" w:rsidRPr="00F2702F" w:rsidRDefault="002A49D0" w:rsidP="00103560">
      <w:pPr>
        <w:pStyle w:val="CommentText"/>
      </w:pPr>
      <w:r w:rsidRPr="00F2702F">
        <w:t>If you agree to be involved in this study, y</w:t>
      </w:r>
      <w:r w:rsidR="006973BC" w:rsidRPr="00F2702F">
        <w:t xml:space="preserve">ou will participate in a public presentation and discussion of one play that was collectively created by research team members, professional artists, and community members. </w:t>
      </w:r>
    </w:p>
    <w:p w14:paraId="772C4B94" w14:textId="77777777" w:rsidR="000C7371" w:rsidRPr="00F2702F" w:rsidRDefault="000C7371" w:rsidP="00103560">
      <w:pPr>
        <w:pStyle w:val="CommentText"/>
      </w:pPr>
    </w:p>
    <w:p w14:paraId="795C6D90" w14:textId="6CFBC657" w:rsidR="000C7371" w:rsidRPr="00F2702F" w:rsidRDefault="000C7371" w:rsidP="00103560">
      <w:pPr>
        <w:pStyle w:val="CommentText"/>
      </w:pPr>
      <w:r w:rsidRPr="00F2702F">
        <w:t xml:space="preserve">As a participant in this research study, your participation will involve: a) watching the play referred to above, b) contributing to a post-performance discussion, and c) contributing </w:t>
      </w:r>
      <w:r w:rsidR="002A49D0" w:rsidRPr="00F2702F">
        <w:t xml:space="preserve">anonymously </w:t>
      </w:r>
      <w:r w:rsidRPr="00F2702F">
        <w:t xml:space="preserve">written comments in response to the play. </w:t>
      </w:r>
    </w:p>
    <w:p w14:paraId="6F71C66C" w14:textId="77777777" w:rsidR="000C7371" w:rsidRPr="00F2702F" w:rsidRDefault="000C7371" w:rsidP="00103560">
      <w:pPr>
        <w:pStyle w:val="CommentText"/>
      </w:pPr>
    </w:p>
    <w:p w14:paraId="7E6489E9" w14:textId="62AE7B94" w:rsidR="000C7371" w:rsidRPr="00F2702F" w:rsidRDefault="000C7371" w:rsidP="00103560">
      <w:pPr>
        <w:pStyle w:val="CommentText"/>
      </w:pPr>
      <w:r w:rsidRPr="00F2702F">
        <w:t>During the performance we plan to:</w:t>
      </w:r>
    </w:p>
    <w:p w14:paraId="5AC7D540" w14:textId="77777777" w:rsidR="000C7371" w:rsidRPr="00F2702F" w:rsidRDefault="000C7371" w:rsidP="00103560">
      <w:pPr>
        <w:pStyle w:val="CommentText"/>
      </w:pPr>
    </w:p>
    <w:p w14:paraId="451B2CF1" w14:textId="78EB490C" w:rsidR="000C7371" w:rsidRPr="00F2702F" w:rsidRDefault="000C7371" w:rsidP="000C7371">
      <w:pPr>
        <w:pStyle w:val="CommentText"/>
        <w:numPr>
          <w:ilvl w:val="0"/>
          <w:numId w:val="16"/>
        </w:numPr>
      </w:pPr>
      <w:r w:rsidRPr="00F2702F">
        <w:lastRenderedPageBreak/>
        <w:t>Video-record the performance from the back of the room (Note that we will not be video-recording the audience, though it is possible we may inadvertently capture the back of your head);</w:t>
      </w:r>
    </w:p>
    <w:p w14:paraId="65FD6DA1" w14:textId="77777777" w:rsidR="002A49D0" w:rsidRPr="00F2702F" w:rsidRDefault="002A49D0" w:rsidP="002A49D0">
      <w:pPr>
        <w:pStyle w:val="CommentText"/>
        <w:ind w:left="720"/>
      </w:pPr>
    </w:p>
    <w:p w14:paraId="4677B1C2" w14:textId="1B5CE095" w:rsidR="000C7371" w:rsidRPr="00F2702F" w:rsidRDefault="000C7371" w:rsidP="000C7371">
      <w:pPr>
        <w:pStyle w:val="CommentText"/>
        <w:numPr>
          <w:ilvl w:val="0"/>
          <w:numId w:val="16"/>
        </w:numPr>
      </w:pPr>
      <w:r w:rsidRPr="00F2702F">
        <w:t xml:space="preserve">Make observational notes as to how the audience is responding to the play (Note that we will not be watching for individual responses to the play. We will rather be interested in recording generalized audience responses, for example applause, laughter, </w:t>
      </w:r>
      <w:r w:rsidR="002A49D0" w:rsidRPr="00F2702F">
        <w:t>etc.).</w:t>
      </w:r>
    </w:p>
    <w:p w14:paraId="1FA3AD8C" w14:textId="77777777" w:rsidR="000C7371" w:rsidRPr="00F2702F" w:rsidRDefault="000C7371" w:rsidP="000C7371">
      <w:pPr>
        <w:pStyle w:val="CommentText"/>
      </w:pPr>
    </w:p>
    <w:p w14:paraId="30FD343C" w14:textId="0083F86E" w:rsidR="00B71CCA" w:rsidRPr="00F2702F" w:rsidRDefault="00B71CCA" w:rsidP="000C7371">
      <w:pPr>
        <w:pStyle w:val="CommentText"/>
      </w:pPr>
      <w:r w:rsidRPr="00F2702F">
        <w:t>Seeing as though we are only interested in collecting group data, we will not be collecting any personal or identifiable information from audience members in attendance. As such, we will not be asking for individual consent from audience members for group observation during the performance of the play.</w:t>
      </w:r>
    </w:p>
    <w:p w14:paraId="61DE39A6" w14:textId="77777777" w:rsidR="00B71CCA" w:rsidRPr="00F2702F" w:rsidRDefault="00B71CCA" w:rsidP="000C7371">
      <w:pPr>
        <w:pStyle w:val="CommentText"/>
      </w:pPr>
    </w:p>
    <w:p w14:paraId="3F4CD516" w14:textId="2D6A078F" w:rsidR="000C7371" w:rsidRPr="00F2702F" w:rsidRDefault="000C7371" w:rsidP="000C7371">
      <w:pPr>
        <w:pStyle w:val="CommentText"/>
      </w:pPr>
      <w:r w:rsidRPr="00F2702F">
        <w:t>During the post-performance discussion we plan to:</w:t>
      </w:r>
    </w:p>
    <w:p w14:paraId="019788DC" w14:textId="77777777" w:rsidR="000C7371" w:rsidRPr="00F2702F" w:rsidRDefault="000C7371" w:rsidP="000C7371">
      <w:pPr>
        <w:pStyle w:val="CommentText"/>
      </w:pPr>
    </w:p>
    <w:p w14:paraId="57B0D629" w14:textId="66BC773E" w:rsidR="000C7371" w:rsidRPr="00F2702F" w:rsidRDefault="000C7371" w:rsidP="000C7371">
      <w:pPr>
        <w:pStyle w:val="CommentText"/>
        <w:numPr>
          <w:ilvl w:val="0"/>
          <w:numId w:val="18"/>
        </w:numPr>
      </w:pPr>
      <w:r w:rsidRPr="00F2702F">
        <w:t>Audio-record audience members’ comments;</w:t>
      </w:r>
    </w:p>
    <w:p w14:paraId="4663B412" w14:textId="77777777" w:rsidR="002A49D0" w:rsidRPr="00F2702F" w:rsidRDefault="002A49D0" w:rsidP="002A49D0">
      <w:pPr>
        <w:pStyle w:val="CommentText"/>
        <w:ind w:left="720"/>
      </w:pPr>
    </w:p>
    <w:p w14:paraId="5F919B01" w14:textId="73DB75B2" w:rsidR="000C7371" w:rsidRPr="00F2702F" w:rsidRDefault="000C7371" w:rsidP="000C7371">
      <w:pPr>
        <w:pStyle w:val="CommentText"/>
        <w:numPr>
          <w:ilvl w:val="0"/>
          <w:numId w:val="18"/>
        </w:numPr>
      </w:pPr>
      <w:r w:rsidRPr="00F2702F">
        <w:t>Provide audience members with the opportunity to provide anonymous</w:t>
      </w:r>
      <w:r w:rsidR="003746D7" w:rsidRPr="00F2702F">
        <w:t>ly</w:t>
      </w:r>
      <w:r w:rsidRPr="00F2702F">
        <w:t xml:space="preserve"> written comments.</w:t>
      </w:r>
    </w:p>
    <w:p w14:paraId="56DB9035" w14:textId="0B96699C" w:rsidR="000C7371" w:rsidRPr="00F2702F" w:rsidRDefault="00B71CCA" w:rsidP="00D578FC">
      <w:pPr>
        <w:pStyle w:val="NormalWeb"/>
        <w:spacing w:after="160" w:afterAutospacing="0"/>
        <w:rPr>
          <w:rFonts w:ascii="Arial" w:hAnsi="Arial" w:cs="Arial"/>
          <w:sz w:val="20"/>
          <w:szCs w:val="20"/>
          <w:lang w:val="en-US" w:eastAsia="en-US"/>
        </w:rPr>
      </w:pPr>
      <w:r w:rsidRPr="00F2702F">
        <w:rPr>
          <w:rFonts w:ascii="Arial" w:hAnsi="Arial" w:cs="Arial"/>
          <w:sz w:val="20"/>
          <w:szCs w:val="20"/>
          <w:lang w:val="en-US" w:eastAsia="en-US"/>
        </w:rPr>
        <w:t>Similar to the performance component of the event, we will not be collecting any personal or identifiable information from audience members</w:t>
      </w:r>
      <w:r w:rsidR="000D2303" w:rsidRPr="00F2702F">
        <w:rPr>
          <w:rFonts w:ascii="Arial" w:hAnsi="Arial" w:cs="Arial"/>
          <w:sz w:val="20"/>
          <w:szCs w:val="20"/>
          <w:lang w:val="en-US" w:eastAsia="en-US"/>
        </w:rPr>
        <w:t xml:space="preserve"> during the post-performance discussion</w:t>
      </w:r>
      <w:r w:rsidRPr="00F2702F">
        <w:rPr>
          <w:rFonts w:ascii="Arial" w:hAnsi="Arial" w:cs="Arial"/>
          <w:sz w:val="20"/>
          <w:szCs w:val="20"/>
          <w:lang w:val="en-US" w:eastAsia="en-US"/>
        </w:rPr>
        <w:t xml:space="preserve">. However, </w:t>
      </w:r>
      <w:r w:rsidR="000D2303" w:rsidRPr="00F2702F">
        <w:rPr>
          <w:rFonts w:ascii="Arial" w:hAnsi="Arial" w:cs="Arial"/>
          <w:sz w:val="20"/>
          <w:szCs w:val="20"/>
          <w:lang w:val="en-US" w:eastAsia="en-US"/>
        </w:rPr>
        <w:t>your consent will be</w:t>
      </w:r>
      <w:r w:rsidR="00272E5D" w:rsidRPr="00F2702F">
        <w:rPr>
          <w:rFonts w:ascii="Arial" w:hAnsi="Arial" w:cs="Arial"/>
          <w:sz w:val="20"/>
          <w:szCs w:val="20"/>
          <w:lang w:val="en-US" w:eastAsia="en-US"/>
        </w:rPr>
        <w:t xml:space="preserve"> required for audio-recording the discussion after the performance. </w:t>
      </w:r>
      <w:r w:rsidR="000D2303" w:rsidRPr="00F2702F">
        <w:rPr>
          <w:rFonts w:ascii="Arial" w:hAnsi="Arial" w:cs="Arial"/>
          <w:sz w:val="20"/>
          <w:szCs w:val="20"/>
          <w:lang w:val="en-US" w:eastAsia="en-US"/>
        </w:rPr>
        <w:t xml:space="preserve">This will </w:t>
      </w:r>
      <w:r w:rsidR="00CC5CC9" w:rsidRPr="00F2702F">
        <w:rPr>
          <w:rFonts w:ascii="Arial" w:hAnsi="Arial" w:cs="Arial"/>
          <w:sz w:val="20"/>
          <w:szCs w:val="20"/>
          <w:lang w:val="en-US" w:eastAsia="en-US"/>
        </w:rPr>
        <w:t>take place in the following way</w:t>
      </w:r>
      <w:r w:rsidR="000D2303" w:rsidRPr="00F2702F">
        <w:rPr>
          <w:rFonts w:ascii="Arial" w:hAnsi="Arial" w:cs="Arial"/>
          <w:sz w:val="20"/>
          <w:szCs w:val="20"/>
          <w:lang w:val="en-US" w:eastAsia="en-US"/>
        </w:rPr>
        <w:t>:</w:t>
      </w:r>
    </w:p>
    <w:p w14:paraId="691A11C6" w14:textId="6F7A987E" w:rsidR="00CC5CC9" w:rsidRPr="00F2702F" w:rsidRDefault="00CC5CC9" w:rsidP="00CC5CC9">
      <w:pPr>
        <w:pStyle w:val="NormalWeb"/>
        <w:numPr>
          <w:ilvl w:val="0"/>
          <w:numId w:val="19"/>
        </w:numPr>
        <w:spacing w:after="160" w:afterAutospacing="0"/>
        <w:rPr>
          <w:rFonts w:ascii="Arial" w:hAnsi="Arial" w:cs="Arial"/>
          <w:sz w:val="20"/>
          <w:szCs w:val="20"/>
          <w:lang w:val="en-US" w:eastAsia="en-US"/>
        </w:rPr>
      </w:pPr>
      <w:r w:rsidRPr="00F2702F">
        <w:rPr>
          <w:rFonts w:ascii="Arial" w:hAnsi="Arial" w:cs="Arial"/>
          <w:sz w:val="20"/>
          <w:szCs w:val="20"/>
          <w:lang w:val="en-US" w:eastAsia="en-US"/>
        </w:rPr>
        <w:t>If you decide to speak during the post-performance discussion, this will signify your consent to being recorded;</w:t>
      </w:r>
    </w:p>
    <w:p w14:paraId="4D3909B7" w14:textId="69B381A1" w:rsidR="00CC5CC9" w:rsidRPr="00F2702F" w:rsidRDefault="00CC5CC9" w:rsidP="00CC5CC9">
      <w:pPr>
        <w:pStyle w:val="NormalWeb"/>
        <w:numPr>
          <w:ilvl w:val="0"/>
          <w:numId w:val="19"/>
        </w:numPr>
        <w:spacing w:after="160" w:afterAutospacing="0"/>
        <w:rPr>
          <w:rFonts w:ascii="Arial" w:hAnsi="Arial" w:cs="Arial"/>
          <w:sz w:val="20"/>
          <w:szCs w:val="20"/>
          <w:lang w:val="en-US" w:eastAsia="en-US"/>
        </w:rPr>
      </w:pPr>
      <w:r w:rsidRPr="00F2702F">
        <w:rPr>
          <w:rFonts w:ascii="Arial" w:hAnsi="Arial" w:cs="Arial"/>
          <w:sz w:val="20"/>
          <w:szCs w:val="20"/>
          <w:lang w:val="en-US" w:eastAsia="en-US"/>
        </w:rPr>
        <w:t>If you want to speak but do not wish to be recorded, you may give the research assistant a thumbs-down gesture with your hands, and she/he will turn off the recorder.</w:t>
      </w:r>
    </w:p>
    <w:p w14:paraId="0E9955F5" w14:textId="77777777" w:rsidR="00CC5CC9" w:rsidRPr="00F2702F" w:rsidRDefault="00CC5CC9" w:rsidP="002A135A">
      <w:pPr>
        <w:rPr>
          <w:sz w:val="20"/>
          <w:lang w:val="en-CA"/>
        </w:rPr>
      </w:pPr>
    </w:p>
    <w:p w14:paraId="286B6008" w14:textId="77777777" w:rsidR="002A135A" w:rsidRPr="00F2702F" w:rsidRDefault="002A135A" w:rsidP="002A135A">
      <w:pPr>
        <w:rPr>
          <w:b/>
          <w:sz w:val="20"/>
          <w:lang w:val="en-CA"/>
        </w:rPr>
      </w:pPr>
      <w:r w:rsidRPr="00F2702F">
        <w:rPr>
          <w:b/>
          <w:sz w:val="20"/>
          <w:lang w:val="en-CA"/>
        </w:rPr>
        <w:t xml:space="preserve">Are there any risks to doing </w:t>
      </w:r>
      <w:r w:rsidR="0065393B" w:rsidRPr="00F2702F">
        <w:rPr>
          <w:b/>
          <w:sz w:val="20"/>
          <w:lang w:val="en-CA"/>
        </w:rPr>
        <w:t xml:space="preserve">this </w:t>
      </w:r>
      <w:r w:rsidRPr="00F2702F">
        <w:rPr>
          <w:b/>
          <w:sz w:val="20"/>
          <w:lang w:val="en-CA"/>
        </w:rPr>
        <w:t>study?</w:t>
      </w:r>
    </w:p>
    <w:p w14:paraId="24856C3A" w14:textId="4692EBE2" w:rsidR="00094E4D" w:rsidRPr="00F2702F" w:rsidRDefault="00CC5CC9" w:rsidP="002A135A">
      <w:pPr>
        <w:rPr>
          <w:sz w:val="20"/>
          <w:szCs w:val="20"/>
        </w:rPr>
      </w:pPr>
      <w:r w:rsidRPr="00F2702F">
        <w:rPr>
          <w:sz w:val="20"/>
          <w:szCs w:val="20"/>
        </w:rPr>
        <w:t xml:space="preserve">The risks related to your participation in this project are minimal. </w:t>
      </w:r>
    </w:p>
    <w:p w14:paraId="390F622A" w14:textId="77777777" w:rsidR="00CC5CC9" w:rsidRPr="00F2702F" w:rsidRDefault="00CC5CC9" w:rsidP="002A135A">
      <w:pPr>
        <w:rPr>
          <w:sz w:val="20"/>
          <w:szCs w:val="20"/>
        </w:rPr>
      </w:pPr>
    </w:p>
    <w:p w14:paraId="0629F4EF" w14:textId="4C4F2394" w:rsidR="00CC5CC9" w:rsidRPr="00F2702F" w:rsidRDefault="00CC5CC9" w:rsidP="00CC5CC9">
      <w:pPr>
        <w:rPr>
          <w:sz w:val="20"/>
          <w:szCs w:val="20"/>
        </w:rPr>
      </w:pPr>
      <w:r w:rsidRPr="00F2702F">
        <w:rPr>
          <w:sz w:val="20"/>
          <w:szCs w:val="20"/>
        </w:rPr>
        <w:t>You may worry that someone else in the audience may misconstrue your responses or that your responses will affect their standing in the community in some way. But, any risks and benefits associated with your participation in this event would be similar to that of any other public meeting that addresses the topics under consideration in the play you are going to watch (t</w:t>
      </w:r>
      <w:r w:rsidR="00DC71CF" w:rsidRPr="00F2702F">
        <w:rPr>
          <w:sz w:val="20"/>
          <w:szCs w:val="20"/>
        </w:rPr>
        <w:t>enant rights, homelessness, etc.</w:t>
      </w:r>
      <w:r w:rsidRPr="00F2702F">
        <w:rPr>
          <w:sz w:val="20"/>
          <w:szCs w:val="20"/>
        </w:rPr>
        <w:t xml:space="preserve">). </w:t>
      </w:r>
    </w:p>
    <w:p w14:paraId="21384133" w14:textId="77777777" w:rsidR="00CC5CC9" w:rsidRPr="00F2702F" w:rsidRDefault="00CC5CC9" w:rsidP="002A135A">
      <w:pPr>
        <w:rPr>
          <w:sz w:val="20"/>
          <w:szCs w:val="20"/>
        </w:rPr>
      </w:pPr>
    </w:p>
    <w:p w14:paraId="10A5E019" w14:textId="77777777" w:rsidR="00CC5CC9" w:rsidRPr="00F2702F" w:rsidRDefault="00CC5CC9" w:rsidP="002A135A">
      <w:pPr>
        <w:rPr>
          <w:sz w:val="20"/>
          <w:lang w:val="en-CA"/>
        </w:rPr>
      </w:pPr>
    </w:p>
    <w:p w14:paraId="05CAAFB5" w14:textId="51DA0ADE" w:rsidR="002A135A" w:rsidRPr="00F2702F" w:rsidRDefault="002A135A" w:rsidP="002A135A">
      <w:pPr>
        <w:rPr>
          <w:b/>
          <w:sz w:val="20"/>
          <w:lang w:val="en-CA"/>
        </w:rPr>
      </w:pPr>
      <w:r w:rsidRPr="00F2702F">
        <w:rPr>
          <w:b/>
          <w:sz w:val="20"/>
          <w:szCs w:val="20"/>
          <w:lang w:val="en-CA"/>
        </w:rPr>
        <w:t>Are there any bene</w:t>
      </w:r>
      <w:r w:rsidR="00584763" w:rsidRPr="00F2702F">
        <w:rPr>
          <w:b/>
          <w:sz w:val="20"/>
          <w:szCs w:val="20"/>
          <w:lang w:val="en-CA"/>
        </w:rPr>
        <w:t>fits to doing this study?</w:t>
      </w:r>
    </w:p>
    <w:p w14:paraId="4BC36960" w14:textId="530F3ECE" w:rsidR="00212374" w:rsidRPr="00F2702F" w:rsidRDefault="00CC5CC9" w:rsidP="002A135A">
      <w:pPr>
        <w:rPr>
          <w:sz w:val="20"/>
          <w:lang w:val="en-CA"/>
        </w:rPr>
      </w:pPr>
      <w:r w:rsidRPr="00F2702F">
        <w:rPr>
          <w:sz w:val="20"/>
          <w:lang w:val="en-CA"/>
        </w:rPr>
        <w:t>There are no direct material benefits to participating in this study beyond being a part of a community event that helps to improve public understanding of difficulties and strengths of fellow Hamiltonians.</w:t>
      </w:r>
    </w:p>
    <w:p w14:paraId="22AE71AD" w14:textId="77777777" w:rsidR="00212374" w:rsidRPr="00F2702F" w:rsidRDefault="00212374" w:rsidP="002A135A">
      <w:pPr>
        <w:rPr>
          <w:sz w:val="20"/>
          <w:lang w:val="en-CA"/>
        </w:rPr>
      </w:pPr>
    </w:p>
    <w:p w14:paraId="194BBF9C" w14:textId="77777777" w:rsidR="00A3728A" w:rsidRPr="00F2702F" w:rsidRDefault="002A135A" w:rsidP="002A135A">
      <w:pPr>
        <w:rPr>
          <w:b/>
          <w:sz w:val="20"/>
          <w:lang w:val="en-CA"/>
        </w:rPr>
      </w:pPr>
      <w:r w:rsidRPr="00F2702F">
        <w:rPr>
          <w:b/>
          <w:sz w:val="20"/>
          <w:lang w:val="en-CA"/>
        </w:rPr>
        <w:t xml:space="preserve">Payment or Reimbursement </w:t>
      </w:r>
    </w:p>
    <w:p w14:paraId="0A027B46" w14:textId="7B1358CF" w:rsidR="002A135A" w:rsidRPr="00F2702F" w:rsidRDefault="00CC5CC9" w:rsidP="00A3728A">
      <w:pPr>
        <w:rPr>
          <w:sz w:val="20"/>
          <w:lang w:val="en-CA"/>
        </w:rPr>
      </w:pPr>
      <w:r w:rsidRPr="00F2702F">
        <w:rPr>
          <w:sz w:val="20"/>
          <w:lang w:val="en-CA"/>
        </w:rPr>
        <w:t>You will not be reimbursed for your participation in this research study.</w:t>
      </w:r>
    </w:p>
    <w:p w14:paraId="1C3FD75E" w14:textId="77777777" w:rsidR="002A135A" w:rsidRPr="00F2702F" w:rsidRDefault="002A135A" w:rsidP="002A135A">
      <w:pPr>
        <w:jc w:val="center"/>
        <w:rPr>
          <w:i/>
          <w:sz w:val="20"/>
          <w:lang w:val="en-CA"/>
        </w:rPr>
      </w:pPr>
    </w:p>
    <w:p w14:paraId="5835E7B2" w14:textId="77777777" w:rsidR="002A135A" w:rsidRPr="00F2702F" w:rsidRDefault="002A135A" w:rsidP="002A135A">
      <w:pPr>
        <w:rPr>
          <w:b/>
          <w:sz w:val="20"/>
          <w:lang w:val="en-CA"/>
        </w:rPr>
      </w:pPr>
      <w:r w:rsidRPr="00F2702F">
        <w:rPr>
          <w:b/>
          <w:sz w:val="20"/>
          <w:lang w:val="en-CA"/>
        </w:rPr>
        <w:t>Who will know what I said or did in the study?</w:t>
      </w:r>
    </w:p>
    <w:p w14:paraId="3846D44B" w14:textId="56FD60E9" w:rsidR="00C15D5D" w:rsidRPr="00F2702F" w:rsidRDefault="00CC5CC9" w:rsidP="00C15D5D">
      <w:pPr>
        <w:rPr>
          <w:sz w:val="20"/>
          <w:szCs w:val="20"/>
        </w:rPr>
      </w:pPr>
      <w:r w:rsidRPr="00F2702F">
        <w:rPr>
          <w:sz w:val="20"/>
          <w:lang w:val="en-CA"/>
        </w:rPr>
        <w:t>We will not be collecting any personal or identifiable information during this event. All rec</w:t>
      </w:r>
      <w:r w:rsidR="00DC71CF" w:rsidRPr="00F2702F">
        <w:rPr>
          <w:sz w:val="20"/>
          <w:lang w:val="en-CA"/>
        </w:rPr>
        <w:t>ording transcripts will be anonymi</w:t>
      </w:r>
      <w:r w:rsidRPr="00F2702F">
        <w:rPr>
          <w:sz w:val="20"/>
          <w:lang w:val="en-CA"/>
        </w:rPr>
        <w:t xml:space="preserve">zed in the </w:t>
      </w:r>
      <w:r w:rsidR="00DC71CF" w:rsidRPr="00F2702F">
        <w:rPr>
          <w:sz w:val="20"/>
          <w:lang w:val="en-CA"/>
        </w:rPr>
        <w:t>event that your name is recorded accidentally. However, as this you will be participating in a public event, the people who are in attendance (performers, researchers, other audience members) will be aware of what you said or did during the performance, though many of those in attendance will probably not know who you are.</w:t>
      </w:r>
    </w:p>
    <w:p w14:paraId="23575AC3" w14:textId="77777777" w:rsidR="002A135A" w:rsidRPr="00F2702F" w:rsidRDefault="002A135A" w:rsidP="00C54B98">
      <w:pPr>
        <w:rPr>
          <w:i/>
          <w:sz w:val="20"/>
          <w:lang w:val="en-CA"/>
        </w:rPr>
      </w:pPr>
    </w:p>
    <w:p w14:paraId="6941B64A" w14:textId="7B6AB95E" w:rsidR="002A135A" w:rsidRPr="00F2702F" w:rsidRDefault="002A135A" w:rsidP="002A135A">
      <w:pPr>
        <w:rPr>
          <w:b/>
          <w:sz w:val="20"/>
          <w:lang w:val="en-CA"/>
        </w:rPr>
      </w:pPr>
      <w:r w:rsidRPr="00F2702F">
        <w:rPr>
          <w:b/>
          <w:sz w:val="20"/>
          <w:lang w:val="en-CA"/>
        </w:rPr>
        <w:lastRenderedPageBreak/>
        <w:t>What if I change my mind about being in the study?</w:t>
      </w:r>
    </w:p>
    <w:p w14:paraId="3E742DD8" w14:textId="04DA7AE2" w:rsidR="00DC71CF" w:rsidRPr="00F2702F" w:rsidRDefault="002A135A" w:rsidP="00DC71CF">
      <w:pPr>
        <w:rPr>
          <w:sz w:val="20"/>
          <w:lang w:val="en-CA"/>
        </w:rPr>
      </w:pPr>
      <w:r w:rsidRPr="00F2702F">
        <w:rPr>
          <w:sz w:val="20"/>
        </w:rPr>
        <w:t>Your participation in this study is voluntary</w:t>
      </w:r>
      <w:r w:rsidR="00554AE7" w:rsidRPr="00F2702F">
        <w:rPr>
          <w:sz w:val="20"/>
        </w:rPr>
        <w:t xml:space="preserve">. </w:t>
      </w:r>
      <w:r w:rsidR="00DC71CF" w:rsidRPr="00F2702F">
        <w:rPr>
          <w:sz w:val="20"/>
          <w:szCs w:val="20"/>
        </w:rPr>
        <w:t>You may withdraw participation at any time during the event by simply leaving the room.</w:t>
      </w:r>
      <w:r w:rsidR="00DC71CF" w:rsidRPr="00F2702F">
        <w:rPr>
          <w:sz w:val="20"/>
          <w:lang w:val="en-CA"/>
        </w:rPr>
        <w:t xml:space="preserve"> However, if a comment is recorded during the post-performance discussion, it will not be possible for us to withdraw your comment from the recording after the fact.</w:t>
      </w:r>
    </w:p>
    <w:p w14:paraId="49465BE8" w14:textId="77777777" w:rsidR="008867EE" w:rsidRPr="00F2702F" w:rsidRDefault="008867EE" w:rsidP="00CA5124">
      <w:pPr>
        <w:rPr>
          <w:sz w:val="20"/>
          <w:lang w:val="en-CA"/>
        </w:rPr>
      </w:pPr>
    </w:p>
    <w:p w14:paraId="6F23525B" w14:textId="77777777" w:rsidR="0005375B" w:rsidRPr="00F2702F" w:rsidRDefault="002A135A" w:rsidP="002A135A">
      <w:pPr>
        <w:rPr>
          <w:b/>
          <w:sz w:val="20"/>
          <w:lang w:val="en-CA"/>
        </w:rPr>
      </w:pPr>
      <w:r w:rsidRPr="00F2702F">
        <w:rPr>
          <w:b/>
          <w:sz w:val="20"/>
          <w:lang w:val="en-CA"/>
        </w:rPr>
        <w:t>How do I find out what was learned in this study?</w:t>
      </w:r>
      <w:r w:rsidRPr="00F2702F">
        <w:rPr>
          <w:rStyle w:val="Hyperlink"/>
          <w:rFonts w:cs="Tahoma"/>
          <w:lang w:val="en-CA"/>
        </w:rPr>
        <w:t xml:space="preserve"> </w:t>
      </w:r>
    </w:p>
    <w:p w14:paraId="391B5F06" w14:textId="04EA57AA" w:rsidR="004B2EE9" w:rsidRPr="00F2702F" w:rsidRDefault="00B9228B" w:rsidP="002A135A">
      <w:pPr>
        <w:rPr>
          <w:sz w:val="20"/>
          <w:lang w:val="en-CA"/>
        </w:rPr>
      </w:pPr>
      <w:r w:rsidRPr="00F2702F">
        <w:rPr>
          <w:sz w:val="20"/>
          <w:lang w:val="en-CA"/>
        </w:rPr>
        <w:t>We</w:t>
      </w:r>
      <w:r w:rsidR="002A135A" w:rsidRPr="00F2702F">
        <w:rPr>
          <w:sz w:val="20"/>
          <w:lang w:val="en-CA"/>
        </w:rPr>
        <w:t xml:space="preserve"> expect to have this study completed by approximately</w:t>
      </w:r>
      <w:r w:rsidRPr="00F2702F">
        <w:rPr>
          <w:sz w:val="20"/>
          <w:lang w:val="en-CA"/>
        </w:rPr>
        <w:t xml:space="preserve"> </w:t>
      </w:r>
      <w:r w:rsidR="004115B2" w:rsidRPr="00F2702F">
        <w:rPr>
          <w:sz w:val="20"/>
          <w:lang w:val="en-CA"/>
        </w:rPr>
        <w:t xml:space="preserve">March 2021. We expect to begin publishing and presenting from this </w:t>
      </w:r>
      <w:proofErr w:type="gramStart"/>
      <w:r w:rsidR="004115B2" w:rsidRPr="00F2702F">
        <w:rPr>
          <w:sz w:val="20"/>
          <w:lang w:val="en-CA"/>
        </w:rPr>
        <w:t>study</w:t>
      </w:r>
      <w:proofErr w:type="gramEnd"/>
      <w:r w:rsidR="004115B2" w:rsidRPr="00F2702F">
        <w:rPr>
          <w:sz w:val="20"/>
          <w:lang w:val="en-CA"/>
        </w:rPr>
        <w:t xml:space="preserve"> in 2018</w:t>
      </w:r>
      <w:r w:rsidR="00F26064" w:rsidRPr="00F2702F">
        <w:rPr>
          <w:sz w:val="20"/>
          <w:lang w:val="en-CA"/>
        </w:rPr>
        <w:t xml:space="preserve"> and continue to publish until about 2025</w:t>
      </w:r>
      <w:r w:rsidR="004115B2" w:rsidRPr="00F2702F">
        <w:rPr>
          <w:sz w:val="20"/>
          <w:lang w:val="en-CA"/>
        </w:rPr>
        <w:t>. All publications and presentations will be noted on the project website</w:t>
      </w:r>
      <w:r w:rsidR="00524639" w:rsidRPr="00F2702F">
        <w:rPr>
          <w:sz w:val="20"/>
          <w:lang w:val="en-CA"/>
        </w:rPr>
        <w:t xml:space="preserve"> at </w:t>
      </w:r>
      <w:hyperlink r:id="rId15" w:history="1">
        <w:r w:rsidR="005B68C3" w:rsidRPr="00F2702F">
          <w:rPr>
            <w:rStyle w:val="Hyperlink"/>
            <w:sz w:val="20"/>
            <w:lang w:val="en-CA"/>
          </w:rPr>
          <w:t>www.transformingstories.mcmaster.ca</w:t>
        </w:r>
      </w:hyperlink>
      <w:r w:rsidR="00524639" w:rsidRPr="00F2702F">
        <w:rPr>
          <w:sz w:val="20"/>
          <w:lang w:val="en-CA"/>
        </w:rPr>
        <w:t>.  You can also follow the progress of the study through the blog that will appear on that site and we hope you will come out to see future performances of other groups participating in the study</w:t>
      </w:r>
      <w:r w:rsidR="004A1781" w:rsidRPr="00F2702F">
        <w:rPr>
          <w:sz w:val="20"/>
          <w:lang w:val="en-CA"/>
        </w:rPr>
        <w:t>.</w:t>
      </w:r>
    </w:p>
    <w:p w14:paraId="785B9D5C" w14:textId="77777777" w:rsidR="005B68C3" w:rsidRPr="00F2702F" w:rsidRDefault="005B68C3" w:rsidP="002A135A">
      <w:pPr>
        <w:rPr>
          <w:sz w:val="20"/>
          <w:lang w:val="en-CA"/>
        </w:rPr>
      </w:pPr>
    </w:p>
    <w:p w14:paraId="6DB0DDB6" w14:textId="2D9AC68E" w:rsidR="005B68C3" w:rsidRPr="00F2702F" w:rsidRDefault="005B68C3" w:rsidP="002A135A">
      <w:pPr>
        <w:rPr>
          <w:b/>
          <w:sz w:val="20"/>
          <w:lang w:val="en-CA"/>
        </w:rPr>
      </w:pPr>
      <w:r w:rsidRPr="00F2702F">
        <w:rPr>
          <w:b/>
          <w:sz w:val="20"/>
          <w:lang w:val="en-CA"/>
        </w:rPr>
        <w:t xml:space="preserve">Who </w:t>
      </w:r>
      <w:r w:rsidR="006D20E2" w:rsidRPr="00F2702F">
        <w:rPr>
          <w:b/>
          <w:sz w:val="20"/>
          <w:lang w:val="en-CA"/>
        </w:rPr>
        <w:t xml:space="preserve">else </w:t>
      </w:r>
      <w:r w:rsidRPr="00F2702F">
        <w:rPr>
          <w:b/>
          <w:sz w:val="20"/>
          <w:lang w:val="en-CA"/>
        </w:rPr>
        <w:t>is involved in the research team?</w:t>
      </w:r>
    </w:p>
    <w:p w14:paraId="3CFDE007" w14:textId="2D88990D" w:rsidR="005B68C3" w:rsidRPr="00F2702F" w:rsidRDefault="005B68C3" w:rsidP="002A135A">
      <w:pPr>
        <w:rPr>
          <w:sz w:val="20"/>
          <w:lang w:val="en-CA"/>
        </w:rPr>
      </w:pPr>
      <w:r w:rsidRPr="00F2702F">
        <w:rPr>
          <w:sz w:val="20"/>
          <w:lang w:val="en-CA"/>
        </w:rPr>
        <w:t>This is a partnership project, meaning that in addition to the three McMaster researchers listed above (Dr. Sinding</w:t>
      </w:r>
      <w:r w:rsidR="00D94D97">
        <w:rPr>
          <w:sz w:val="20"/>
          <w:lang w:val="en-CA"/>
        </w:rPr>
        <w:t>, Dr. Graham, and Dr. Vosters</w:t>
      </w:r>
      <w:r w:rsidRPr="00F2702F">
        <w:rPr>
          <w:sz w:val="20"/>
          <w:lang w:val="en-CA"/>
        </w:rPr>
        <w:t xml:space="preserve">), this project also involves </w:t>
      </w:r>
      <w:r w:rsidR="0054261F" w:rsidRPr="00F2702F">
        <w:rPr>
          <w:sz w:val="20"/>
          <w:lang w:val="en-CA"/>
        </w:rPr>
        <w:t xml:space="preserve">representatives </w:t>
      </w:r>
      <w:r w:rsidRPr="00F2702F">
        <w:rPr>
          <w:sz w:val="20"/>
          <w:lang w:val="en-CA"/>
        </w:rPr>
        <w:t>of community organizations from Hamilton. These include: Mr. Don Jaffray (Social Planning and Research Council of Hamilton</w:t>
      </w:r>
      <w:r w:rsidR="006D20E2" w:rsidRPr="00F2702F">
        <w:rPr>
          <w:sz w:val="20"/>
          <w:lang w:val="en-CA"/>
        </w:rPr>
        <w:t xml:space="preserve"> – djaffray@sprc.hamilton.on.ca</w:t>
      </w:r>
      <w:r w:rsidRPr="00F2702F">
        <w:rPr>
          <w:sz w:val="20"/>
          <w:lang w:val="en-CA"/>
        </w:rPr>
        <w:t>), Ms. Katherine Kalinowski (Good Shepherd Centres</w:t>
      </w:r>
      <w:r w:rsidR="006D20E2" w:rsidRPr="00F2702F">
        <w:rPr>
          <w:sz w:val="20"/>
          <w:lang w:val="en-CA"/>
        </w:rPr>
        <w:t xml:space="preserve"> – kkalinowski@gsch.ca</w:t>
      </w:r>
      <w:r w:rsidRPr="00F2702F">
        <w:rPr>
          <w:sz w:val="20"/>
          <w:lang w:val="en-CA"/>
        </w:rPr>
        <w:t>), and Ms. Sarah Glen (Hamilton Community Foundation</w:t>
      </w:r>
      <w:r w:rsidR="00885106" w:rsidRPr="00F2702F">
        <w:rPr>
          <w:sz w:val="20"/>
          <w:lang w:val="en-CA"/>
        </w:rPr>
        <w:t xml:space="preserve"> – s.glen@hamiltoncommunityfoundation.ca</w:t>
      </w:r>
      <w:r w:rsidRPr="00F2702F">
        <w:rPr>
          <w:sz w:val="20"/>
          <w:lang w:val="en-CA"/>
        </w:rPr>
        <w:t xml:space="preserve">). We also have </w:t>
      </w:r>
      <w:r w:rsidR="00885106" w:rsidRPr="00F2702F">
        <w:rPr>
          <w:sz w:val="20"/>
          <w:lang w:val="en-CA"/>
        </w:rPr>
        <w:t xml:space="preserve">additional </w:t>
      </w:r>
      <w:r w:rsidRPr="00F2702F">
        <w:rPr>
          <w:sz w:val="20"/>
          <w:lang w:val="en-CA"/>
        </w:rPr>
        <w:t>members of</w:t>
      </w:r>
      <w:r w:rsidR="00885106" w:rsidRPr="00F2702F">
        <w:rPr>
          <w:sz w:val="20"/>
          <w:lang w:val="en-CA"/>
        </w:rPr>
        <w:t xml:space="preserve"> the McMaster community who are</w:t>
      </w:r>
      <w:r w:rsidRPr="00F2702F">
        <w:rPr>
          <w:sz w:val="20"/>
          <w:lang w:val="en-CA"/>
        </w:rPr>
        <w:t xml:space="preserve"> involved in this project, including Dr. </w:t>
      </w:r>
      <w:proofErr w:type="spellStart"/>
      <w:r w:rsidRPr="00F2702F">
        <w:rPr>
          <w:sz w:val="20"/>
          <w:lang w:val="en-CA"/>
        </w:rPr>
        <w:t>El</w:t>
      </w:r>
      <w:r w:rsidR="00014A3B">
        <w:rPr>
          <w:sz w:val="20"/>
          <w:lang w:val="en-CA"/>
        </w:rPr>
        <w:t>y</w:t>
      </w:r>
      <w:r w:rsidRPr="00F2702F">
        <w:rPr>
          <w:sz w:val="20"/>
          <w:lang w:val="en-CA"/>
        </w:rPr>
        <w:t>s</w:t>
      </w:r>
      <w:proofErr w:type="spellEnd"/>
      <w:r w:rsidR="0039421A" w:rsidRPr="00F2702F">
        <w:rPr>
          <w:color w:val="000000"/>
          <w:sz w:val="20"/>
          <w:szCs w:val="20"/>
        </w:rPr>
        <w:t>é</w:t>
      </w:r>
      <w:r w:rsidRPr="00F2702F">
        <w:rPr>
          <w:sz w:val="20"/>
          <w:lang w:val="en-CA"/>
        </w:rPr>
        <w:t>e</w:t>
      </w:r>
      <w:r w:rsidR="0039421A" w:rsidRPr="00F2702F">
        <w:rPr>
          <w:sz w:val="20"/>
          <w:lang w:val="en-CA"/>
        </w:rPr>
        <w:t xml:space="preserve"> </w:t>
      </w:r>
      <w:r w:rsidRPr="00F2702F">
        <w:rPr>
          <w:sz w:val="20"/>
          <w:lang w:val="en-CA"/>
        </w:rPr>
        <w:t>Nouvet (Department of Health Research Methods, Evidence and Impact –</w:t>
      </w:r>
      <w:r w:rsidR="00014A3B">
        <w:rPr>
          <w:sz w:val="20"/>
          <w:lang w:val="en-CA"/>
        </w:rPr>
        <w:t xml:space="preserve"> enouvet@uwo.ca), </w:t>
      </w:r>
      <w:r w:rsidRPr="00F2702F">
        <w:rPr>
          <w:sz w:val="20"/>
          <w:lang w:val="en-CA"/>
        </w:rPr>
        <w:t>Ms. Jennie Vengris (School of Social Work –</w:t>
      </w:r>
      <w:r w:rsidR="00014A3B">
        <w:rPr>
          <w:sz w:val="20"/>
          <w:lang w:val="en-CA"/>
        </w:rPr>
        <w:t xml:space="preserve"> vengris@mcmaster.ca)</w:t>
      </w:r>
      <w:r w:rsidRPr="00F2702F">
        <w:rPr>
          <w:sz w:val="20"/>
          <w:lang w:val="en-CA"/>
        </w:rPr>
        <w:t xml:space="preserve">, as well as the </w:t>
      </w:r>
      <w:r w:rsidR="00986440" w:rsidRPr="00F2702F">
        <w:rPr>
          <w:sz w:val="20"/>
          <w:lang w:val="en-CA"/>
        </w:rPr>
        <w:t>foll</w:t>
      </w:r>
      <w:r w:rsidR="00D94D97">
        <w:rPr>
          <w:sz w:val="20"/>
          <w:lang w:val="en-CA"/>
        </w:rPr>
        <w:t>owing research assistant</w:t>
      </w:r>
      <w:r w:rsidR="00986440" w:rsidRPr="00F2702F">
        <w:rPr>
          <w:sz w:val="20"/>
          <w:lang w:val="en-CA"/>
        </w:rPr>
        <w:t xml:space="preserve">: </w:t>
      </w:r>
      <w:r w:rsidR="00D94D97">
        <w:rPr>
          <w:sz w:val="20"/>
          <w:lang w:val="en-CA"/>
        </w:rPr>
        <w:t xml:space="preserve">Sarah </w:t>
      </w:r>
      <w:proofErr w:type="spellStart"/>
      <w:r w:rsidR="00D94D97">
        <w:rPr>
          <w:sz w:val="20"/>
          <w:lang w:val="en-CA"/>
        </w:rPr>
        <w:t>Adjekum</w:t>
      </w:r>
      <w:proofErr w:type="spellEnd"/>
      <w:r w:rsidR="00014A3B">
        <w:rPr>
          <w:sz w:val="20"/>
          <w:lang w:val="en-CA"/>
        </w:rPr>
        <w:t xml:space="preserve"> adjekusa@mcmaster.ca</w:t>
      </w:r>
      <w:bookmarkStart w:id="0" w:name="_GoBack"/>
      <w:bookmarkEnd w:id="0"/>
      <w:r w:rsidR="00D94D97">
        <w:rPr>
          <w:sz w:val="20"/>
          <w:lang w:val="en-CA"/>
        </w:rPr>
        <w:t xml:space="preserve">. </w:t>
      </w:r>
      <w:r w:rsidR="0039421A" w:rsidRPr="00F2702F">
        <w:rPr>
          <w:sz w:val="20"/>
          <w:lang w:val="en-CA"/>
        </w:rPr>
        <w:t>NOTE THAT INDIVIDUAL RESEARCH ASSISTANTS WILL CHANGE THROUGHOUT THE DURATION OF THE PROJECT.</w:t>
      </w:r>
    </w:p>
    <w:p w14:paraId="6A194DA8" w14:textId="77777777" w:rsidR="002A135A" w:rsidRPr="00F2702F" w:rsidRDefault="002A135A" w:rsidP="002A135A">
      <w:pPr>
        <w:rPr>
          <w:b/>
          <w:sz w:val="20"/>
          <w:lang w:val="en-CA"/>
        </w:rPr>
      </w:pPr>
    </w:p>
    <w:p w14:paraId="67C5161F" w14:textId="77777777" w:rsidR="002A135A" w:rsidRPr="00F2702F" w:rsidRDefault="002A135A" w:rsidP="002A135A">
      <w:pPr>
        <w:rPr>
          <w:sz w:val="20"/>
          <w:lang w:val="en-CA"/>
        </w:rPr>
      </w:pPr>
      <w:r w:rsidRPr="00F2702F">
        <w:rPr>
          <w:b/>
          <w:sz w:val="20"/>
          <w:lang w:val="en-CA"/>
        </w:rPr>
        <w:t>Questions about the Study</w:t>
      </w:r>
    </w:p>
    <w:p w14:paraId="0EEE9947" w14:textId="0C1A2301" w:rsidR="009A7B0A" w:rsidRPr="00F2702F" w:rsidRDefault="002A135A" w:rsidP="002A135A">
      <w:pPr>
        <w:rPr>
          <w:sz w:val="20"/>
          <w:lang w:val="en-CA"/>
        </w:rPr>
      </w:pPr>
      <w:r w:rsidRPr="00F2702F">
        <w:rPr>
          <w:sz w:val="20"/>
          <w:lang w:val="en-CA"/>
        </w:rPr>
        <w:t>If you ha</w:t>
      </w:r>
      <w:r w:rsidR="0005375B" w:rsidRPr="00F2702F">
        <w:rPr>
          <w:sz w:val="20"/>
          <w:lang w:val="en-CA"/>
        </w:rPr>
        <w:t>ve questions or need</w:t>
      </w:r>
      <w:r w:rsidRPr="00F2702F">
        <w:rPr>
          <w:sz w:val="20"/>
          <w:lang w:val="en-CA"/>
        </w:rPr>
        <w:t xml:space="preserve"> more information about the study itself, please contact </w:t>
      </w:r>
      <w:r w:rsidR="00524639" w:rsidRPr="00F2702F">
        <w:rPr>
          <w:sz w:val="20"/>
          <w:lang w:val="en-CA"/>
        </w:rPr>
        <w:t xml:space="preserve">one of the lead researchers, </w:t>
      </w:r>
      <w:r w:rsidR="007B3F8A" w:rsidRPr="00F2702F">
        <w:rPr>
          <w:sz w:val="20"/>
          <w:lang w:val="en-CA"/>
        </w:rPr>
        <w:t>Chris Sinding</w:t>
      </w:r>
      <w:r w:rsidR="00524639" w:rsidRPr="00F2702F">
        <w:rPr>
          <w:sz w:val="20"/>
          <w:lang w:val="en-CA"/>
        </w:rPr>
        <w:t xml:space="preserve"> or Catherine Graham</w:t>
      </w:r>
      <w:r w:rsidR="007B3F8A" w:rsidRPr="00F2702F">
        <w:rPr>
          <w:sz w:val="20"/>
          <w:lang w:val="en-CA"/>
        </w:rPr>
        <w:t xml:space="preserve"> </w:t>
      </w:r>
      <w:r w:rsidR="004729BB" w:rsidRPr="00F2702F">
        <w:rPr>
          <w:sz w:val="20"/>
          <w:lang w:val="en-CA"/>
        </w:rPr>
        <w:t xml:space="preserve">or the project coordinator, Adam Perry </w:t>
      </w:r>
      <w:r w:rsidR="009A7B0A" w:rsidRPr="00F2702F">
        <w:rPr>
          <w:sz w:val="20"/>
          <w:lang w:val="en-CA"/>
        </w:rPr>
        <w:t>at</w:t>
      </w:r>
      <w:r w:rsidR="0005375B" w:rsidRPr="00F2702F">
        <w:rPr>
          <w:sz w:val="20"/>
          <w:lang w:val="en-CA"/>
        </w:rPr>
        <w:t>:</w:t>
      </w:r>
    </w:p>
    <w:p w14:paraId="727AEF7D" w14:textId="77777777" w:rsidR="007B3F8A" w:rsidRPr="00F2702F" w:rsidRDefault="007B3F8A" w:rsidP="002A135A">
      <w:pPr>
        <w:rPr>
          <w:sz w:val="20"/>
          <w:lang w:val="en-CA"/>
        </w:rPr>
      </w:pPr>
    </w:p>
    <w:tbl>
      <w:tblPr>
        <w:tblStyle w:val="TableGrid"/>
        <w:tblW w:w="0" w:type="auto"/>
        <w:tblInd w:w="1668" w:type="dxa"/>
        <w:tblLook w:val="04A0" w:firstRow="1" w:lastRow="0" w:firstColumn="1" w:lastColumn="0" w:noHBand="0" w:noVBand="1"/>
      </w:tblPr>
      <w:tblGrid>
        <w:gridCol w:w="5588"/>
      </w:tblGrid>
      <w:tr w:rsidR="00D94D97" w:rsidRPr="00F2702F" w14:paraId="1F15C96D" w14:textId="77777777" w:rsidTr="00D94D97">
        <w:trPr>
          <w:trHeight w:val="796"/>
        </w:trPr>
        <w:tc>
          <w:tcPr>
            <w:tcW w:w="5588" w:type="dxa"/>
          </w:tcPr>
          <w:p w14:paraId="29EFCE5B" w14:textId="77A99DA2" w:rsidR="00D91629" w:rsidRPr="00F2702F" w:rsidRDefault="004729BB" w:rsidP="00D91629">
            <w:pPr>
              <w:jc w:val="center"/>
              <w:rPr>
                <w:rStyle w:val="gi"/>
              </w:rPr>
            </w:pPr>
            <w:r w:rsidRPr="00F2702F">
              <w:rPr>
                <w:rStyle w:val="gi"/>
              </w:rPr>
              <w:t xml:space="preserve">Chris Sinding: </w:t>
            </w:r>
            <w:r w:rsidR="00D93FB6" w:rsidRPr="00F2702F">
              <w:rPr>
                <w:rStyle w:val="gi"/>
              </w:rPr>
              <w:t>sinding@mcmaster.ca</w:t>
            </w:r>
          </w:p>
          <w:p w14:paraId="140E7767" w14:textId="30A1DA93" w:rsidR="00524639" w:rsidRPr="00F2702F" w:rsidRDefault="004729BB" w:rsidP="00D91629">
            <w:pPr>
              <w:jc w:val="center"/>
              <w:rPr>
                <w:rStyle w:val="gi"/>
              </w:rPr>
            </w:pPr>
            <w:r w:rsidRPr="00F2702F">
              <w:rPr>
                <w:rStyle w:val="gi"/>
              </w:rPr>
              <w:t>Catherine Graham: grahamca@mcmaster.ca</w:t>
            </w:r>
          </w:p>
          <w:p w14:paraId="562B9D10" w14:textId="05F23641" w:rsidR="004729BB" w:rsidRPr="00F2702F" w:rsidRDefault="00D94D97" w:rsidP="00D91629">
            <w:pPr>
              <w:jc w:val="center"/>
              <w:rPr>
                <w:rStyle w:val="gi"/>
              </w:rPr>
            </w:pPr>
            <w:r>
              <w:rPr>
                <w:rStyle w:val="gi"/>
              </w:rPr>
              <w:t>Helene Vosters: vostersh@mcmaster.ca</w:t>
            </w:r>
          </w:p>
          <w:p w14:paraId="71427F2D" w14:textId="3F50A674" w:rsidR="004729BB" w:rsidRPr="00F2702F" w:rsidRDefault="004729BB" w:rsidP="00D91629">
            <w:pPr>
              <w:jc w:val="center"/>
              <w:rPr>
                <w:sz w:val="20"/>
                <w:lang w:val="en-CA"/>
              </w:rPr>
            </w:pPr>
          </w:p>
        </w:tc>
      </w:tr>
    </w:tbl>
    <w:p w14:paraId="21DD199D" w14:textId="77777777" w:rsidR="007B3F8A" w:rsidRPr="00F2702F" w:rsidRDefault="007B3F8A" w:rsidP="002A135A">
      <w:pPr>
        <w:rPr>
          <w:sz w:val="20"/>
          <w:lang w:val="en-CA"/>
        </w:rPr>
      </w:pPr>
    </w:p>
    <w:p w14:paraId="3A2C6CA9" w14:textId="77777777" w:rsidR="002A135A" w:rsidRPr="00F2702F" w:rsidRDefault="002A135A" w:rsidP="002A135A">
      <w:pPr>
        <w:rPr>
          <w:sz w:val="20"/>
          <w:lang w:val="en-CA"/>
        </w:rPr>
      </w:pPr>
      <w:r w:rsidRPr="00F2702F">
        <w:rPr>
          <w:sz w:val="20"/>
          <w:lang w:val="en-CA"/>
        </w:rPr>
        <w:t xml:space="preserve">This study has </w:t>
      </w:r>
      <w:r w:rsidRPr="00F2702F">
        <w:rPr>
          <w:sz w:val="20"/>
          <w:szCs w:val="20"/>
          <w:lang w:val="en-CA"/>
        </w:rPr>
        <w:t xml:space="preserve">been reviewed </w:t>
      </w:r>
      <w:r w:rsidRPr="00F2702F">
        <w:rPr>
          <w:sz w:val="20"/>
          <w:lang w:val="en-CA"/>
        </w:rPr>
        <w:t>by the McMaster Un</w:t>
      </w:r>
      <w:r w:rsidR="00A71368" w:rsidRPr="00F2702F">
        <w:rPr>
          <w:sz w:val="20"/>
          <w:lang w:val="en-CA"/>
        </w:rPr>
        <w:t xml:space="preserve">iversity Research Ethics Board </w:t>
      </w:r>
      <w:r w:rsidRPr="00F2702F">
        <w:rPr>
          <w:sz w:val="20"/>
          <w:lang w:val="en-CA"/>
        </w:rPr>
        <w:t xml:space="preserve">and received ethics </w:t>
      </w:r>
      <w:r w:rsidR="00523142" w:rsidRPr="00F2702F">
        <w:rPr>
          <w:sz w:val="20"/>
          <w:lang w:val="en-CA"/>
        </w:rPr>
        <w:t>clearance</w:t>
      </w:r>
      <w:r w:rsidRPr="00F2702F">
        <w:rPr>
          <w:sz w:val="20"/>
          <w:lang w:val="en-CA"/>
        </w:rPr>
        <w:t>.</w:t>
      </w:r>
      <w:r w:rsidR="00FD327F" w:rsidRPr="00F2702F">
        <w:rPr>
          <w:sz w:val="20"/>
          <w:lang w:val="en-CA"/>
        </w:rPr>
        <w:t xml:space="preserve"> </w:t>
      </w:r>
      <w:r w:rsidRPr="00F2702F">
        <w:rPr>
          <w:sz w:val="20"/>
          <w:lang w:val="en-CA"/>
        </w:rPr>
        <w:t xml:space="preserve">If you have concerns or questions about your rights as a participant or about the way the study is conducted, please contact: </w:t>
      </w:r>
    </w:p>
    <w:p w14:paraId="48563F83" w14:textId="77777777" w:rsidR="00577425" w:rsidRPr="00F2702F" w:rsidRDefault="00577425" w:rsidP="002A135A">
      <w:pPr>
        <w:rPr>
          <w:sz w:val="20"/>
          <w:lang w:val="en-CA"/>
        </w:rPr>
      </w:pPr>
    </w:p>
    <w:p w14:paraId="555153F4" w14:textId="77777777" w:rsidR="002A135A" w:rsidRPr="00F2702F" w:rsidRDefault="002A135A" w:rsidP="002A135A">
      <w:pPr>
        <w:rPr>
          <w:sz w:val="20"/>
          <w:lang w:val="en-CA"/>
        </w:rPr>
      </w:pPr>
      <w:r w:rsidRPr="00F2702F">
        <w:rPr>
          <w:sz w:val="20"/>
          <w:lang w:val="en-CA"/>
        </w:rPr>
        <w:tab/>
      </w:r>
      <w:r w:rsidRPr="00F2702F">
        <w:rPr>
          <w:sz w:val="20"/>
          <w:lang w:val="en-CA"/>
        </w:rPr>
        <w:tab/>
      </w:r>
      <w:r w:rsidRPr="00F2702F">
        <w:rPr>
          <w:sz w:val="20"/>
          <w:lang w:val="en-CA"/>
        </w:rPr>
        <w:tab/>
        <w:t>McMaster Research Ethics Secretariat</w:t>
      </w:r>
    </w:p>
    <w:p w14:paraId="2C0E9933" w14:textId="77777777" w:rsidR="002A135A" w:rsidRPr="00F2702F" w:rsidRDefault="002A135A" w:rsidP="002A135A">
      <w:pPr>
        <w:rPr>
          <w:sz w:val="20"/>
          <w:lang w:val="en-CA"/>
        </w:rPr>
      </w:pPr>
      <w:r w:rsidRPr="00F2702F">
        <w:rPr>
          <w:sz w:val="20"/>
          <w:lang w:val="en-CA"/>
        </w:rPr>
        <w:tab/>
      </w:r>
      <w:r w:rsidRPr="00F2702F">
        <w:rPr>
          <w:sz w:val="20"/>
          <w:lang w:val="en-CA"/>
        </w:rPr>
        <w:tab/>
      </w:r>
      <w:r w:rsidRPr="00F2702F">
        <w:rPr>
          <w:sz w:val="20"/>
          <w:lang w:val="en-CA"/>
        </w:rPr>
        <w:tab/>
        <w:t>Telephone: (905) 525-9140 ext. 23142</w:t>
      </w:r>
    </w:p>
    <w:p w14:paraId="47180009" w14:textId="77777777" w:rsidR="002A135A" w:rsidRPr="00F2702F" w:rsidRDefault="002A135A" w:rsidP="002A135A">
      <w:pPr>
        <w:rPr>
          <w:sz w:val="20"/>
          <w:lang w:val="en-CA"/>
        </w:rPr>
      </w:pPr>
      <w:r w:rsidRPr="00F2702F">
        <w:rPr>
          <w:sz w:val="20"/>
          <w:lang w:val="en-CA"/>
        </w:rPr>
        <w:tab/>
      </w:r>
      <w:r w:rsidRPr="00F2702F">
        <w:rPr>
          <w:sz w:val="20"/>
          <w:lang w:val="en-CA"/>
        </w:rPr>
        <w:tab/>
      </w:r>
      <w:r w:rsidRPr="00F2702F">
        <w:rPr>
          <w:sz w:val="20"/>
          <w:lang w:val="en-CA"/>
        </w:rPr>
        <w:tab/>
      </w:r>
      <w:r w:rsidR="00A424DB" w:rsidRPr="00F2702F">
        <w:rPr>
          <w:sz w:val="20"/>
          <w:lang w:val="en-CA"/>
        </w:rPr>
        <w:t>C/o</w:t>
      </w:r>
      <w:r w:rsidRPr="00F2702F">
        <w:rPr>
          <w:sz w:val="20"/>
          <w:lang w:val="en-CA"/>
        </w:rPr>
        <w:t xml:space="preserve"> </w:t>
      </w:r>
      <w:r w:rsidR="00E42C90" w:rsidRPr="00F2702F">
        <w:rPr>
          <w:sz w:val="20"/>
          <w:lang w:val="en-CA"/>
        </w:rPr>
        <w:t xml:space="preserve">Research Office for Administrative </w:t>
      </w:r>
      <w:r w:rsidR="00D949D1" w:rsidRPr="00F2702F">
        <w:rPr>
          <w:sz w:val="20"/>
          <w:lang w:val="en-CA"/>
        </w:rPr>
        <w:t>Development and Support</w:t>
      </w:r>
      <w:r w:rsidR="0005375B" w:rsidRPr="00F2702F">
        <w:rPr>
          <w:sz w:val="20"/>
          <w:lang w:val="en-CA"/>
        </w:rPr>
        <w:t xml:space="preserve"> </w:t>
      </w:r>
    </w:p>
    <w:p w14:paraId="7EC6302F" w14:textId="77777777" w:rsidR="002A135A" w:rsidRPr="00AC0C92" w:rsidRDefault="002A135A" w:rsidP="002A135A">
      <w:pPr>
        <w:rPr>
          <w:sz w:val="20"/>
          <w:lang w:val="it-IT"/>
        </w:rPr>
      </w:pPr>
      <w:r w:rsidRPr="00F2702F">
        <w:rPr>
          <w:sz w:val="20"/>
          <w:lang w:val="en-CA"/>
        </w:rPr>
        <w:tab/>
      </w:r>
      <w:r w:rsidRPr="00F2702F">
        <w:rPr>
          <w:sz w:val="20"/>
          <w:lang w:val="en-CA"/>
        </w:rPr>
        <w:tab/>
      </w:r>
      <w:r w:rsidRPr="00F2702F">
        <w:rPr>
          <w:sz w:val="20"/>
          <w:lang w:val="en-CA"/>
        </w:rPr>
        <w:tab/>
      </w:r>
      <w:r w:rsidRPr="00F2702F">
        <w:rPr>
          <w:sz w:val="20"/>
          <w:lang w:val="it-IT"/>
        </w:rPr>
        <w:t xml:space="preserve">E-mail: </w:t>
      </w:r>
      <w:hyperlink r:id="rId16" w:history="1">
        <w:r w:rsidRPr="00F2702F">
          <w:rPr>
            <w:rStyle w:val="Hyperlink"/>
            <w:sz w:val="20"/>
            <w:lang w:val="it-IT"/>
          </w:rPr>
          <w:t>ethicsoffice@mcmaster.ca</w:t>
        </w:r>
      </w:hyperlink>
    </w:p>
    <w:p w14:paraId="14336FE4" w14:textId="77777777" w:rsidR="002A135A" w:rsidRPr="00AC0C92" w:rsidRDefault="002A135A" w:rsidP="002A135A">
      <w:pPr>
        <w:pBdr>
          <w:bottom w:val="single" w:sz="6" w:space="1" w:color="auto"/>
        </w:pBdr>
        <w:rPr>
          <w:sz w:val="20"/>
          <w:lang w:val="it-IT"/>
        </w:rPr>
      </w:pPr>
    </w:p>
    <w:p w14:paraId="14583833" w14:textId="77777777" w:rsidR="002A135A" w:rsidRPr="00AC0C92" w:rsidRDefault="002A135A" w:rsidP="002A135A">
      <w:pPr>
        <w:rPr>
          <w:sz w:val="20"/>
          <w:lang w:val="it-IT"/>
        </w:rPr>
      </w:pPr>
    </w:p>
    <w:p w14:paraId="7E594286" w14:textId="03FEEFA9" w:rsidR="0081725E" w:rsidRPr="00DC71CF" w:rsidRDefault="0081725E" w:rsidP="00DC71CF">
      <w:pPr>
        <w:rPr>
          <w:b/>
          <w:sz w:val="20"/>
          <w:lang w:val="it-IT"/>
        </w:rPr>
      </w:pPr>
    </w:p>
    <w:sectPr w:rsidR="0081725E" w:rsidRPr="00DC71CF" w:rsidSect="008059C8">
      <w:type w:val="continuous"/>
      <w:pgSz w:w="12240" w:h="15840"/>
      <w:pgMar w:top="108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1A88B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5D71F" w14:textId="77777777" w:rsidR="00247CB9" w:rsidRDefault="00247CB9">
      <w:r>
        <w:separator/>
      </w:r>
    </w:p>
  </w:endnote>
  <w:endnote w:type="continuationSeparator" w:id="0">
    <w:p w14:paraId="1A975729" w14:textId="77777777" w:rsidR="00247CB9" w:rsidRDefault="0024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97E41" w14:textId="77777777" w:rsidR="00CC5CC9" w:rsidRDefault="00CC5CC9" w:rsidP="00AA6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11424D" w14:textId="77777777" w:rsidR="00CC5CC9" w:rsidRDefault="00CC5CC9" w:rsidP="005774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D6E3D" w14:textId="77777777" w:rsidR="00CC5CC9" w:rsidRDefault="00CC5CC9" w:rsidP="00AA6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4A3B">
      <w:rPr>
        <w:rStyle w:val="PageNumber"/>
        <w:noProof/>
      </w:rPr>
      <w:t>1</w:t>
    </w:r>
    <w:r>
      <w:rPr>
        <w:rStyle w:val="PageNumber"/>
      </w:rPr>
      <w:fldChar w:fldCharType="end"/>
    </w:r>
  </w:p>
  <w:p w14:paraId="7B4808E9" w14:textId="77777777" w:rsidR="00CC5CC9" w:rsidRPr="00DD34DC" w:rsidRDefault="00CC5CC9" w:rsidP="00577425">
    <w:pPr>
      <w:pStyle w:val="Footer"/>
      <w:ind w:right="360"/>
      <w:jc w:val="both"/>
      <w:rPr>
        <w:b/>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2AD0E" w14:textId="77777777" w:rsidR="00247CB9" w:rsidRDefault="00247CB9">
      <w:r>
        <w:separator/>
      </w:r>
    </w:p>
  </w:footnote>
  <w:footnote w:type="continuationSeparator" w:id="0">
    <w:p w14:paraId="16FA19F2" w14:textId="77777777" w:rsidR="00247CB9" w:rsidRDefault="00247C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DA0"/>
    <w:multiLevelType w:val="multilevel"/>
    <w:tmpl w:val="C38EDB9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sz w:val="20"/>
      </w:rPr>
    </w:lvl>
    <w:lvl w:ilvl="2">
      <w:start w:val="1"/>
      <w:numFmt w:val="lowerLetter"/>
      <w:lvlText w:val="%3)"/>
      <w:lvlJc w:val="left"/>
      <w:pPr>
        <w:ind w:left="1800" w:hanging="360"/>
      </w:pPr>
      <w:rPr>
        <w:rFonts w:ascii="Arial" w:hAnsi="Arial" w:hint="default"/>
        <w:sz w:val="2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126D0878"/>
    <w:multiLevelType w:val="multilevel"/>
    <w:tmpl w:val="C38EDB9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sz w:val="20"/>
      </w:rPr>
    </w:lvl>
    <w:lvl w:ilvl="2">
      <w:start w:val="1"/>
      <w:numFmt w:val="lowerLetter"/>
      <w:lvlText w:val="%3)"/>
      <w:lvlJc w:val="left"/>
      <w:pPr>
        <w:ind w:left="1800" w:hanging="360"/>
      </w:pPr>
      <w:rPr>
        <w:rFonts w:ascii="Arial" w:hAnsi="Arial" w:hint="default"/>
        <w:sz w:val="2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48D146F"/>
    <w:multiLevelType w:val="hybridMultilevel"/>
    <w:tmpl w:val="CB4E1692"/>
    <w:lvl w:ilvl="0" w:tplc="0409000F">
      <w:start w:val="1"/>
      <w:numFmt w:val="decimal"/>
      <w:lvlText w:val="%1."/>
      <w:lvlJc w:val="left"/>
      <w:pPr>
        <w:ind w:left="360" w:hanging="360"/>
      </w:pPr>
      <w:rPr>
        <w:rFonts w:hint="default"/>
      </w:rPr>
    </w:lvl>
    <w:lvl w:ilvl="1" w:tplc="7F50AF54">
      <w:start w:val="1"/>
      <w:numFmt w:val="decimal"/>
      <w:lvlText w:val="%2."/>
      <w:lvlJc w:val="left"/>
      <w:pPr>
        <w:ind w:left="1080" w:hanging="360"/>
      </w:pPr>
      <w:rPr>
        <w:rFonts w:ascii="Arial" w:hAnsi="Arial" w:hint="default"/>
        <w:sz w:val="20"/>
      </w:rPr>
    </w:lvl>
    <w:lvl w:ilvl="2" w:tplc="3C5CFAB0">
      <w:start w:val="1"/>
      <w:numFmt w:val="lowerLetter"/>
      <w:lvlText w:val="%3)"/>
      <w:lvlJc w:val="left"/>
      <w:pPr>
        <w:ind w:left="1800" w:hanging="360"/>
      </w:pPr>
      <w:rPr>
        <w:rFonts w:ascii="Arial" w:hAnsi="Arial" w:hint="default"/>
        <w:sz w:val="20"/>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558019B"/>
    <w:multiLevelType w:val="hybridMultilevel"/>
    <w:tmpl w:val="8F7E6F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CBF0AE3"/>
    <w:multiLevelType w:val="multilevel"/>
    <w:tmpl w:val="7CECD32E"/>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ascii="Arial" w:hAnsi="Arial" w:hint="default"/>
        <w:sz w:val="20"/>
      </w:rPr>
    </w:lvl>
    <w:lvl w:ilvl="2">
      <w:start w:val="1"/>
      <w:numFmt w:val="lowerLetter"/>
      <w:lvlText w:val="%3)"/>
      <w:lvlJc w:val="left"/>
      <w:pPr>
        <w:ind w:left="1800" w:hanging="360"/>
      </w:pPr>
      <w:rPr>
        <w:rFonts w:ascii="Arial" w:hAnsi="Arial" w:hint="default"/>
        <w:sz w:val="2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221F28EB"/>
    <w:multiLevelType w:val="multilevel"/>
    <w:tmpl w:val="C38EDB9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sz w:val="20"/>
      </w:rPr>
    </w:lvl>
    <w:lvl w:ilvl="2">
      <w:start w:val="1"/>
      <w:numFmt w:val="lowerLetter"/>
      <w:lvlText w:val="%3)"/>
      <w:lvlJc w:val="left"/>
      <w:pPr>
        <w:ind w:left="1800" w:hanging="360"/>
      </w:pPr>
      <w:rPr>
        <w:rFonts w:ascii="Arial" w:hAnsi="Arial" w:hint="default"/>
        <w:sz w:val="2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4A6767A"/>
    <w:multiLevelType w:val="hybridMultilevel"/>
    <w:tmpl w:val="E650322C"/>
    <w:lvl w:ilvl="0" w:tplc="1B284D4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45618"/>
    <w:multiLevelType w:val="hybridMultilevel"/>
    <w:tmpl w:val="32E0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7662C"/>
    <w:multiLevelType w:val="hybridMultilevel"/>
    <w:tmpl w:val="E8F6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C7AB1"/>
    <w:multiLevelType w:val="multilevel"/>
    <w:tmpl w:val="C38EDB9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sz w:val="20"/>
      </w:rPr>
    </w:lvl>
    <w:lvl w:ilvl="2">
      <w:start w:val="1"/>
      <w:numFmt w:val="lowerLetter"/>
      <w:lvlText w:val="%3)"/>
      <w:lvlJc w:val="left"/>
      <w:pPr>
        <w:ind w:left="1800" w:hanging="360"/>
      </w:pPr>
      <w:rPr>
        <w:rFonts w:ascii="Arial" w:hAnsi="Arial" w:hint="default"/>
        <w:sz w:val="2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52CF0C4F"/>
    <w:multiLevelType w:val="hybridMultilevel"/>
    <w:tmpl w:val="C38EDB98"/>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sz w:val="20"/>
      </w:rPr>
    </w:lvl>
    <w:lvl w:ilvl="2" w:tplc="3C5CFAB0">
      <w:start w:val="1"/>
      <w:numFmt w:val="lowerLetter"/>
      <w:lvlText w:val="%3)"/>
      <w:lvlJc w:val="left"/>
      <w:pPr>
        <w:ind w:left="1800" w:hanging="360"/>
      </w:pPr>
      <w:rPr>
        <w:rFonts w:ascii="Arial" w:hAnsi="Arial" w:hint="default"/>
        <w:sz w:val="20"/>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530C3E46"/>
    <w:multiLevelType w:val="multilevel"/>
    <w:tmpl w:val="CB4E1692"/>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Arial" w:hAnsi="Arial" w:hint="default"/>
        <w:sz w:val="20"/>
      </w:rPr>
    </w:lvl>
    <w:lvl w:ilvl="2">
      <w:start w:val="1"/>
      <w:numFmt w:val="lowerLetter"/>
      <w:lvlText w:val="%3)"/>
      <w:lvlJc w:val="left"/>
      <w:pPr>
        <w:ind w:left="1800" w:hanging="360"/>
      </w:pPr>
      <w:rPr>
        <w:rFonts w:ascii="Arial" w:hAnsi="Arial" w:hint="default"/>
        <w:sz w:val="2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56D45BCD"/>
    <w:multiLevelType w:val="hybridMultilevel"/>
    <w:tmpl w:val="6372A172"/>
    <w:lvl w:ilvl="0" w:tplc="86F261EE">
      <w:start w:val="1"/>
      <w:numFmt w:val="lowerRoman"/>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5B632F9F"/>
    <w:multiLevelType w:val="hybridMultilevel"/>
    <w:tmpl w:val="6A52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BE0A8E"/>
    <w:multiLevelType w:val="hybridMultilevel"/>
    <w:tmpl w:val="68BA152C"/>
    <w:lvl w:ilvl="0" w:tplc="BC7446A4">
      <w:start w:val="1"/>
      <w:numFmt w:val="lowerRoman"/>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67ED2D8F"/>
    <w:multiLevelType w:val="hybridMultilevel"/>
    <w:tmpl w:val="F7DA1CB4"/>
    <w:lvl w:ilvl="0" w:tplc="10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sz w:val="20"/>
      </w:rPr>
    </w:lvl>
    <w:lvl w:ilvl="2" w:tplc="3C5CFAB0">
      <w:start w:val="1"/>
      <w:numFmt w:val="lowerLetter"/>
      <w:lvlText w:val="%3)"/>
      <w:lvlJc w:val="left"/>
      <w:pPr>
        <w:ind w:left="1800" w:hanging="360"/>
      </w:pPr>
      <w:rPr>
        <w:rFonts w:ascii="Arial" w:hAnsi="Arial" w:hint="default"/>
        <w:sz w:val="20"/>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6B377194"/>
    <w:multiLevelType w:val="hybridMultilevel"/>
    <w:tmpl w:val="FCC4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E6063D"/>
    <w:multiLevelType w:val="hybridMultilevel"/>
    <w:tmpl w:val="CB4E1692"/>
    <w:lvl w:ilvl="0" w:tplc="0409000F">
      <w:start w:val="1"/>
      <w:numFmt w:val="decimal"/>
      <w:lvlText w:val="%1."/>
      <w:lvlJc w:val="left"/>
      <w:pPr>
        <w:ind w:left="360" w:hanging="360"/>
      </w:pPr>
      <w:rPr>
        <w:rFonts w:hint="default"/>
      </w:rPr>
    </w:lvl>
    <w:lvl w:ilvl="1" w:tplc="7F50AF54">
      <w:start w:val="1"/>
      <w:numFmt w:val="decimal"/>
      <w:lvlText w:val="%2."/>
      <w:lvlJc w:val="left"/>
      <w:pPr>
        <w:ind w:left="1080" w:hanging="360"/>
      </w:pPr>
      <w:rPr>
        <w:rFonts w:ascii="Arial" w:hAnsi="Arial" w:hint="default"/>
        <w:sz w:val="20"/>
      </w:rPr>
    </w:lvl>
    <w:lvl w:ilvl="2" w:tplc="3C5CFAB0">
      <w:start w:val="1"/>
      <w:numFmt w:val="lowerLetter"/>
      <w:lvlText w:val="%3)"/>
      <w:lvlJc w:val="left"/>
      <w:pPr>
        <w:ind w:left="1800" w:hanging="360"/>
      </w:pPr>
      <w:rPr>
        <w:rFonts w:ascii="Arial" w:hAnsi="Arial" w:hint="default"/>
        <w:sz w:val="20"/>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78D307A3"/>
    <w:multiLevelType w:val="hybridMultilevel"/>
    <w:tmpl w:val="577A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17"/>
  </w:num>
  <w:num w:numId="5">
    <w:abstractNumId w:val="3"/>
  </w:num>
  <w:num w:numId="6">
    <w:abstractNumId w:val="6"/>
  </w:num>
  <w:num w:numId="7">
    <w:abstractNumId w:val="15"/>
  </w:num>
  <w:num w:numId="8">
    <w:abstractNumId w:val="4"/>
  </w:num>
  <w:num w:numId="9">
    <w:abstractNumId w:val="2"/>
  </w:num>
  <w:num w:numId="10">
    <w:abstractNumId w:val="11"/>
  </w:num>
  <w:num w:numId="11">
    <w:abstractNumId w:val="10"/>
  </w:num>
  <w:num w:numId="12">
    <w:abstractNumId w:val="5"/>
  </w:num>
  <w:num w:numId="13">
    <w:abstractNumId w:val="1"/>
  </w:num>
  <w:num w:numId="14">
    <w:abstractNumId w:val="0"/>
  </w:num>
  <w:num w:numId="15">
    <w:abstractNumId w:val="9"/>
  </w:num>
  <w:num w:numId="16">
    <w:abstractNumId w:val="8"/>
  </w:num>
  <w:num w:numId="17">
    <w:abstractNumId w:val="7"/>
  </w:num>
  <w:num w:numId="18">
    <w:abstractNumId w:val="16"/>
  </w:num>
  <w:num w:numId="1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Sinding">
    <w15:presenceInfo w15:providerId="None" w15:userId="Chris Sind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BE"/>
    <w:rsid w:val="00003BA8"/>
    <w:rsid w:val="00011CB1"/>
    <w:rsid w:val="00014A3B"/>
    <w:rsid w:val="00030BD4"/>
    <w:rsid w:val="00035E30"/>
    <w:rsid w:val="000439DD"/>
    <w:rsid w:val="0005375B"/>
    <w:rsid w:val="000551E1"/>
    <w:rsid w:val="000800A6"/>
    <w:rsid w:val="0008013B"/>
    <w:rsid w:val="00091DE3"/>
    <w:rsid w:val="00094E4D"/>
    <w:rsid w:val="000A7B10"/>
    <w:rsid w:val="000B6491"/>
    <w:rsid w:val="000C04B8"/>
    <w:rsid w:val="000C6442"/>
    <w:rsid w:val="000C7371"/>
    <w:rsid w:val="000C7484"/>
    <w:rsid w:val="000D2303"/>
    <w:rsid w:val="000D264B"/>
    <w:rsid w:val="000F070A"/>
    <w:rsid w:val="00101FE9"/>
    <w:rsid w:val="00103560"/>
    <w:rsid w:val="00104396"/>
    <w:rsid w:val="00106EA0"/>
    <w:rsid w:val="00107195"/>
    <w:rsid w:val="00110AF9"/>
    <w:rsid w:val="001235F8"/>
    <w:rsid w:val="00124CFF"/>
    <w:rsid w:val="00125193"/>
    <w:rsid w:val="00126CF6"/>
    <w:rsid w:val="00136CDE"/>
    <w:rsid w:val="00143A3B"/>
    <w:rsid w:val="00153101"/>
    <w:rsid w:val="00155343"/>
    <w:rsid w:val="0018014F"/>
    <w:rsid w:val="0018216F"/>
    <w:rsid w:val="00184D1D"/>
    <w:rsid w:val="00193A30"/>
    <w:rsid w:val="001A09E8"/>
    <w:rsid w:val="001A2C56"/>
    <w:rsid w:val="001A5AC4"/>
    <w:rsid w:val="001B7EDD"/>
    <w:rsid w:val="001C2F95"/>
    <w:rsid w:val="001C6125"/>
    <w:rsid w:val="001D618F"/>
    <w:rsid w:val="001D7C8A"/>
    <w:rsid w:val="001E21E0"/>
    <w:rsid w:val="002068F8"/>
    <w:rsid w:val="00211DFD"/>
    <w:rsid w:val="00212374"/>
    <w:rsid w:val="00214F46"/>
    <w:rsid w:val="00215531"/>
    <w:rsid w:val="00234364"/>
    <w:rsid w:val="0023453B"/>
    <w:rsid w:val="00235DDF"/>
    <w:rsid w:val="00247CB9"/>
    <w:rsid w:val="0025671A"/>
    <w:rsid w:val="00261233"/>
    <w:rsid w:val="00272E5D"/>
    <w:rsid w:val="00282EE1"/>
    <w:rsid w:val="0029404D"/>
    <w:rsid w:val="0029439C"/>
    <w:rsid w:val="002A135A"/>
    <w:rsid w:val="002A1AE8"/>
    <w:rsid w:val="002A1B2F"/>
    <w:rsid w:val="002A49D0"/>
    <w:rsid w:val="002B7BAD"/>
    <w:rsid w:val="002E77F4"/>
    <w:rsid w:val="00300D48"/>
    <w:rsid w:val="003335B8"/>
    <w:rsid w:val="003372A8"/>
    <w:rsid w:val="003636E8"/>
    <w:rsid w:val="003746D7"/>
    <w:rsid w:val="00382F5E"/>
    <w:rsid w:val="00384B93"/>
    <w:rsid w:val="0039421A"/>
    <w:rsid w:val="00397135"/>
    <w:rsid w:val="003A0B3D"/>
    <w:rsid w:val="003A35F5"/>
    <w:rsid w:val="003A483A"/>
    <w:rsid w:val="003C2751"/>
    <w:rsid w:val="003C36C0"/>
    <w:rsid w:val="003D0FC1"/>
    <w:rsid w:val="003D4957"/>
    <w:rsid w:val="003D79BE"/>
    <w:rsid w:val="003E245C"/>
    <w:rsid w:val="003E3819"/>
    <w:rsid w:val="003F05AB"/>
    <w:rsid w:val="003F6143"/>
    <w:rsid w:val="003F7260"/>
    <w:rsid w:val="003F768C"/>
    <w:rsid w:val="003F79FF"/>
    <w:rsid w:val="00400C12"/>
    <w:rsid w:val="004018D9"/>
    <w:rsid w:val="0040195C"/>
    <w:rsid w:val="004115B2"/>
    <w:rsid w:val="00424199"/>
    <w:rsid w:val="0045392F"/>
    <w:rsid w:val="00455A03"/>
    <w:rsid w:val="004654C4"/>
    <w:rsid w:val="004662A3"/>
    <w:rsid w:val="00467805"/>
    <w:rsid w:val="004708C7"/>
    <w:rsid w:val="004729BB"/>
    <w:rsid w:val="0047665D"/>
    <w:rsid w:val="004849B9"/>
    <w:rsid w:val="00487EBA"/>
    <w:rsid w:val="00495CBC"/>
    <w:rsid w:val="00496C51"/>
    <w:rsid w:val="004A1781"/>
    <w:rsid w:val="004B2EE9"/>
    <w:rsid w:val="004C25EC"/>
    <w:rsid w:val="004D399F"/>
    <w:rsid w:val="004E71E1"/>
    <w:rsid w:val="004F467F"/>
    <w:rsid w:val="00500ACF"/>
    <w:rsid w:val="00513D4C"/>
    <w:rsid w:val="00514B63"/>
    <w:rsid w:val="00523142"/>
    <w:rsid w:val="00524639"/>
    <w:rsid w:val="00524819"/>
    <w:rsid w:val="00532524"/>
    <w:rsid w:val="00533E6A"/>
    <w:rsid w:val="0053564B"/>
    <w:rsid w:val="0054261F"/>
    <w:rsid w:val="00551248"/>
    <w:rsid w:val="00554AE7"/>
    <w:rsid w:val="005569C9"/>
    <w:rsid w:val="005721C0"/>
    <w:rsid w:val="00577425"/>
    <w:rsid w:val="00582270"/>
    <w:rsid w:val="00583275"/>
    <w:rsid w:val="00584763"/>
    <w:rsid w:val="005877DC"/>
    <w:rsid w:val="00597E40"/>
    <w:rsid w:val="005A7CD6"/>
    <w:rsid w:val="005B5079"/>
    <w:rsid w:val="005B68C3"/>
    <w:rsid w:val="005B7929"/>
    <w:rsid w:val="005D0550"/>
    <w:rsid w:val="005D162B"/>
    <w:rsid w:val="005D6EB8"/>
    <w:rsid w:val="005E1874"/>
    <w:rsid w:val="005E4CBA"/>
    <w:rsid w:val="005E564B"/>
    <w:rsid w:val="005F5EE4"/>
    <w:rsid w:val="00606BC3"/>
    <w:rsid w:val="00607E52"/>
    <w:rsid w:val="00614964"/>
    <w:rsid w:val="006211E0"/>
    <w:rsid w:val="00624251"/>
    <w:rsid w:val="00651338"/>
    <w:rsid w:val="00653242"/>
    <w:rsid w:val="0065393B"/>
    <w:rsid w:val="00665B4A"/>
    <w:rsid w:val="006734D0"/>
    <w:rsid w:val="0069193F"/>
    <w:rsid w:val="00696E81"/>
    <w:rsid w:val="006973BC"/>
    <w:rsid w:val="006A7E57"/>
    <w:rsid w:val="006B0FA1"/>
    <w:rsid w:val="006B5FE1"/>
    <w:rsid w:val="006D20E2"/>
    <w:rsid w:val="006E5B54"/>
    <w:rsid w:val="006E652F"/>
    <w:rsid w:val="006E6BB7"/>
    <w:rsid w:val="006F757F"/>
    <w:rsid w:val="00740D99"/>
    <w:rsid w:val="00751AF9"/>
    <w:rsid w:val="00760186"/>
    <w:rsid w:val="007863D7"/>
    <w:rsid w:val="00791741"/>
    <w:rsid w:val="007A05A5"/>
    <w:rsid w:val="007B165F"/>
    <w:rsid w:val="007B20C9"/>
    <w:rsid w:val="007B3F8A"/>
    <w:rsid w:val="007C2BDD"/>
    <w:rsid w:val="007C55CB"/>
    <w:rsid w:val="007C63D7"/>
    <w:rsid w:val="007C7677"/>
    <w:rsid w:val="007C7C3B"/>
    <w:rsid w:val="007D3A61"/>
    <w:rsid w:val="007D44CE"/>
    <w:rsid w:val="007E351C"/>
    <w:rsid w:val="007E7476"/>
    <w:rsid w:val="007F2E29"/>
    <w:rsid w:val="00802D4A"/>
    <w:rsid w:val="008059C8"/>
    <w:rsid w:val="008134E2"/>
    <w:rsid w:val="0081725E"/>
    <w:rsid w:val="0085022F"/>
    <w:rsid w:val="00861D2F"/>
    <w:rsid w:val="00885106"/>
    <w:rsid w:val="008867EE"/>
    <w:rsid w:val="00890128"/>
    <w:rsid w:val="008919CD"/>
    <w:rsid w:val="00894510"/>
    <w:rsid w:val="008A37D0"/>
    <w:rsid w:val="008A45B3"/>
    <w:rsid w:val="008B55B7"/>
    <w:rsid w:val="008C2AC3"/>
    <w:rsid w:val="008D3CD4"/>
    <w:rsid w:val="008E4EF6"/>
    <w:rsid w:val="008E52C1"/>
    <w:rsid w:val="008F34D9"/>
    <w:rsid w:val="009005C7"/>
    <w:rsid w:val="009116D3"/>
    <w:rsid w:val="00920C77"/>
    <w:rsid w:val="00957657"/>
    <w:rsid w:val="0097291A"/>
    <w:rsid w:val="00983AE9"/>
    <w:rsid w:val="00984EF2"/>
    <w:rsid w:val="00986440"/>
    <w:rsid w:val="0099331F"/>
    <w:rsid w:val="00995823"/>
    <w:rsid w:val="00997BAA"/>
    <w:rsid w:val="009A7B0A"/>
    <w:rsid w:val="009C7053"/>
    <w:rsid w:val="009E6C05"/>
    <w:rsid w:val="009E7DD6"/>
    <w:rsid w:val="00A00DBC"/>
    <w:rsid w:val="00A069CE"/>
    <w:rsid w:val="00A12A1E"/>
    <w:rsid w:val="00A14440"/>
    <w:rsid w:val="00A149F7"/>
    <w:rsid w:val="00A16DBD"/>
    <w:rsid w:val="00A20D68"/>
    <w:rsid w:val="00A3508A"/>
    <w:rsid w:val="00A3728A"/>
    <w:rsid w:val="00A37317"/>
    <w:rsid w:val="00A424DB"/>
    <w:rsid w:val="00A43D6A"/>
    <w:rsid w:val="00A670F0"/>
    <w:rsid w:val="00A71368"/>
    <w:rsid w:val="00A86E50"/>
    <w:rsid w:val="00A97EA0"/>
    <w:rsid w:val="00AA622E"/>
    <w:rsid w:val="00AB319F"/>
    <w:rsid w:val="00AB58B5"/>
    <w:rsid w:val="00AB7969"/>
    <w:rsid w:val="00AC0380"/>
    <w:rsid w:val="00AC0729"/>
    <w:rsid w:val="00AC3240"/>
    <w:rsid w:val="00AC3404"/>
    <w:rsid w:val="00AD23E6"/>
    <w:rsid w:val="00AD5F82"/>
    <w:rsid w:val="00AE02F5"/>
    <w:rsid w:val="00AE059D"/>
    <w:rsid w:val="00AE2C15"/>
    <w:rsid w:val="00AE779E"/>
    <w:rsid w:val="00AF3A23"/>
    <w:rsid w:val="00B0583F"/>
    <w:rsid w:val="00B1070B"/>
    <w:rsid w:val="00B165A3"/>
    <w:rsid w:val="00B26903"/>
    <w:rsid w:val="00B40D25"/>
    <w:rsid w:val="00B414E7"/>
    <w:rsid w:val="00B530CA"/>
    <w:rsid w:val="00B54F20"/>
    <w:rsid w:val="00B55EA6"/>
    <w:rsid w:val="00B716D8"/>
    <w:rsid w:val="00B71CCA"/>
    <w:rsid w:val="00B72082"/>
    <w:rsid w:val="00B846DE"/>
    <w:rsid w:val="00B916CC"/>
    <w:rsid w:val="00B9228B"/>
    <w:rsid w:val="00B95351"/>
    <w:rsid w:val="00B96D19"/>
    <w:rsid w:val="00BF784B"/>
    <w:rsid w:val="00C047DB"/>
    <w:rsid w:val="00C077EE"/>
    <w:rsid w:val="00C15D5D"/>
    <w:rsid w:val="00C228C4"/>
    <w:rsid w:val="00C26BE2"/>
    <w:rsid w:val="00C400EC"/>
    <w:rsid w:val="00C43BAE"/>
    <w:rsid w:val="00C54B98"/>
    <w:rsid w:val="00C54D7C"/>
    <w:rsid w:val="00C60594"/>
    <w:rsid w:val="00C60C17"/>
    <w:rsid w:val="00C634E3"/>
    <w:rsid w:val="00C774D1"/>
    <w:rsid w:val="00C85BAF"/>
    <w:rsid w:val="00CA5124"/>
    <w:rsid w:val="00CB71EE"/>
    <w:rsid w:val="00CC2A32"/>
    <w:rsid w:val="00CC5CC9"/>
    <w:rsid w:val="00CD14B9"/>
    <w:rsid w:val="00CD51BC"/>
    <w:rsid w:val="00CD720D"/>
    <w:rsid w:val="00CE0A0B"/>
    <w:rsid w:val="00D309F4"/>
    <w:rsid w:val="00D30FF3"/>
    <w:rsid w:val="00D34AA5"/>
    <w:rsid w:val="00D35F1D"/>
    <w:rsid w:val="00D578FC"/>
    <w:rsid w:val="00D735C2"/>
    <w:rsid w:val="00D73DE4"/>
    <w:rsid w:val="00D80B83"/>
    <w:rsid w:val="00D86062"/>
    <w:rsid w:val="00D91629"/>
    <w:rsid w:val="00D9293F"/>
    <w:rsid w:val="00D93FB6"/>
    <w:rsid w:val="00D9465C"/>
    <w:rsid w:val="00D949D1"/>
    <w:rsid w:val="00D94D97"/>
    <w:rsid w:val="00D97072"/>
    <w:rsid w:val="00DA2938"/>
    <w:rsid w:val="00DC0602"/>
    <w:rsid w:val="00DC147F"/>
    <w:rsid w:val="00DC485D"/>
    <w:rsid w:val="00DC71CF"/>
    <w:rsid w:val="00DC72F2"/>
    <w:rsid w:val="00DD071C"/>
    <w:rsid w:val="00DD1FA4"/>
    <w:rsid w:val="00DD3E57"/>
    <w:rsid w:val="00DD6092"/>
    <w:rsid w:val="00DE0A3F"/>
    <w:rsid w:val="00DE6156"/>
    <w:rsid w:val="00DF5C25"/>
    <w:rsid w:val="00E02753"/>
    <w:rsid w:val="00E24E21"/>
    <w:rsid w:val="00E33ACB"/>
    <w:rsid w:val="00E33C1A"/>
    <w:rsid w:val="00E42C90"/>
    <w:rsid w:val="00E54D4C"/>
    <w:rsid w:val="00E7666F"/>
    <w:rsid w:val="00E77EA0"/>
    <w:rsid w:val="00E81F2E"/>
    <w:rsid w:val="00E83021"/>
    <w:rsid w:val="00E94DBD"/>
    <w:rsid w:val="00EA10EF"/>
    <w:rsid w:val="00EA3E86"/>
    <w:rsid w:val="00EA63B2"/>
    <w:rsid w:val="00EA6BCF"/>
    <w:rsid w:val="00EC4B6D"/>
    <w:rsid w:val="00EC6289"/>
    <w:rsid w:val="00EC6716"/>
    <w:rsid w:val="00ED05B6"/>
    <w:rsid w:val="00ED4854"/>
    <w:rsid w:val="00ED570D"/>
    <w:rsid w:val="00EE3435"/>
    <w:rsid w:val="00EF69AC"/>
    <w:rsid w:val="00EF6E8F"/>
    <w:rsid w:val="00F02976"/>
    <w:rsid w:val="00F03B92"/>
    <w:rsid w:val="00F131A7"/>
    <w:rsid w:val="00F24B7D"/>
    <w:rsid w:val="00F26064"/>
    <w:rsid w:val="00F2702F"/>
    <w:rsid w:val="00F436E7"/>
    <w:rsid w:val="00F45490"/>
    <w:rsid w:val="00F457F0"/>
    <w:rsid w:val="00F53B5B"/>
    <w:rsid w:val="00F55138"/>
    <w:rsid w:val="00F80E63"/>
    <w:rsid w:val="00F91877"/>
    <w:rsid w:val="00F92297"/>
    <w:rsid w:val="00F952E4"/>
    <w:rsid w:val="00FA78C7"/>
    <w:rsid w:val="00FC0D51"/>
    <w:rsid w:val="00FC3405"/>
    <w:rsid w:val="00FD2225"/>
    <w:rsid w:val="00FD327F"/>
    <w:rsid w:val="00FD4BC9"/>
    <w:rsid w:val="00FD617B"/>
    <w:rsid w:val="00FE1E45"/>
    <w:rsid w:val="00FE6B8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E5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B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79BE"/>
    <w:rPr>
      <w:color w:val="0000FF"/>
      <w:u w:val="single"/>
    </w:rPr>
  </w:style>
  <w:style w:type="paragraph" w:styleId="BalloonText">
    <w:name w:val="Balloon Text"/>
    <w:basedOn w:val="Normal"/>
    <w:semiHidden/>
    <w:rsid w:val="000750D9"/>
    <w:rPr>
      <w:rFonts w:ascii="Tahoma" w:hAnsi="Tahoma" w:cs="Tahoma"/>
      <w:sz w:val="16"/>
      <w:szCs w:val="16"/>
    </w:rPr>
  </w:style>
  <w:style w:type="paragraph" w:styleId="Header">
    <w:name w:val="header"/>
    <w:basedOn w:val="Normal"/>
    <w:rsid w:val="00A16EE5"/>
    <w:pPr>
      <w:tabs>
        <w:tab w:val="center" w:pos="4320"/>
        <w:tab w:val="right" w:pos="8640"/>
      </w:tabs>
    </w:pPr>
  </w:style>
  <w:style w:type="paragraph" w:styleId="Footer">
    <w:name w:val="footer"/>
    <w:basedOn w:val="Normal"/>
    <w:link w:val="FooterChar"/>
    <w:uiPriority w:val="99"/>
    <w:rsid w:val="00A16EE5"/>
    <w:pPr>
      <w:tabs>
        <w:tab w:val="center" w:pos="4320"/>
        <w:tab w:val="right" w:pos="8640"/>
      </w:tabs>
    </w:pPr>
  </w:style>
  <w:style w:type="character" w:customStyle="1" w:styleId="resultbody1">
    <w:name w:val="resultbody1"/>
    <w:rsid w:val="00E07F6F"/>
    <w:rPr>
      <w:rFonts w:ascii="Verdana" w:hAnsi="Verdana" w:hint="default"/>
      <w:b w:val="0"/>
      <w:bCs w:val="0"/>
      <w:color w:val="333333"/>
      <w:sz w:val="22"/>
      <w:szCs w:val="22"/>
    </w:rPr>
  </w:style>
  <w:style w:type="character" w:styleId="CommentReference">
    <w:name w:val="annotation reference"/>
    <w:uiPriority w:val="99"/>
    <w:semiHidden/>
    <w:rsid w:val="0084346D"/>
    <w:rPr>
      <w:sz w:val="16"/>
      <w:szCs w:val="16"/>
    </w:rPr>
  </w:style>
  <w:style w:type="paragraph" w:styleId="CommentText">
    <w:name w:val="annotation text"/>
    <w:basedOn w:val="Normal"/>
    <w:link w:val="CommentTextChar"/>
    <w:uiPriority w:val="99"/>
    <w:semiHidden/>
    <w:rsid w:val="0084346D"/>
    <w:rPr>
      <w:sz w:val="20"/>
      <w:szCs w:val="20"/>
    </w:rPr>
  </w:style>
  <w:style w:type="paragraph" w:styleId="CommentSubject">
    <w:name w:val="annotation subject"/>
    <w:basedOn w:val="CommentText"/>
    <w:next w:val="CommentText"/>
    <w:semiHidden/>
    <w:rsid w:val="0084346D"/>
    <w:rPr>
      <w:b/>
      <w:bCs/>
    </w:rPr>
  </w:style>
  <w:style w:type="paragraph" w:styleId="BodyText">
    <w:name w:val="Body Text"/>
    <w:basedOn w:val="Normal"/>
    <w:rsid w:val="00AC0729"/>
    <w:pPr>
      <w:spacing w:after="120"/>
    </w:pPr>
    <w:rPr>
      <w:rFonts w:ascii="Times New Roman" w:hAnsi="Times New Roman" w:cs="Times New Roman"/>
      <w:lang w:val="en-CA"/>
    </w:rPr>
  </w:style>
  <w:style w:type="table" w:styleId="TableGrid">
    <w:name w:val="Table Grid"/>
    <w:basedOn w:val="TableNormal"/>
    <w:uiPriority w:val="59"/>
    <w:rsid w:val="00D91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33C1A"/>
    <w:rPr>
      <w:rFonts w:ascii="Arial" w:hAnsi="Arial" w:cs="Arial"/>
      <w:sz w:val="24"/>
      <w:szCs w:val="24"/>
    </w:rPr>
  </w:style>
  <w:style w:type="character" w:customStyle="1" w:styleId="gi">
    <w:name w:val="gi"/>
    <w:basedOn w:val="DefaultParagraphFont"/>
    <w:rsid w:val="001D7C8A"/>
  </w:style>
  <w:style w:type="paragraph" w:styleId="NormalWeb">
    <w:name w:val="Normal (Web)"/>
    <w:basedOn w:val="Normal"/>
    <w:uiPriority w:val="99"/>
    <w:unhideWhenUsed/>
    <w:rsid w:val="00EA3E86"/>
    <w:pPr>
      <w:spacing w:before="100" w:beforeAutospacing="1" w:after="100" w:afterAutospacing="1"/>
    </w:pPr>
    <w:rPr>
      <w:rFonts w:ascii="Times New Roman" w:hAnsi="Times New Roman" w:cs="Times New Roman"/>
      <w:lang w:val="en-CA" w:eastAsia="en-CA"/>
    </w:rPr>
  </w:style>
  <w:style w:type="character" w:customStyle="1" w:styleId="CommentTextChar">
    <w:name w:val="Comment Text Char"/>
    <w:basedOn w:val="DefaultParagraphFont"/>
    <w:link w:val="CommentText"/>
    <w:uiPriority w:val="99"/>
    <w:semiHidden/>
    <w:rsid w:val="00A069CE"/>
    <w:rPr>
      <w:rFonts w:ascii="Arial" w:hAnsi="Arial" w:cs="Arial"/>
    </w:rPr>
  </w:style>
  <w:style w:type="paragraph" w:styleId="ListParagraph">
    <w:name w:val="List Paragraph"/>
    <w:basedOn w:val="Normal"/>
    <w:uiPriority w:val="34"/>
    <w:qFormat/>
    <w:rsid w:val="00A16DBD"/>
    <w:pPr>
      <w:ind w:left="720"/>
      <w:contextualSpacing/>
    </w:pPr>
  </w:style>
  <w:style w:type="character" w:styleId="PageNumber">
    <w:name w:val="page number"/>
    <w:basedOn w:val="DefaultParagraphFont"/>
    <w:uiPriority w:val="99"/>
    <w:semiHidden/>
    <w:unhideWhenUsed/>
    <w:rsid w:val="00577425"/>
  </w:style>
  <w:style w:type="character" w:styleId="FollowedHyperlink">
    <w:name w:val="FollowedHyperlink"/>
    <w:basedOn w:val="DefaultParagraphFont"/>
    <w:uiPriority w:val="99"/>
    <w:semiHidden/>
    <w:unhideWhenUsed/>
    <w:rsid w:val="005B68C3"/>
    <w:rPr>
      <w:color w:val="800080" w:themeColor="followedHyperlink"/>
      <w:u w:val="single"/>
    </w:rPr>
  </w:style>
  <w:style w:type="paragraph" w:styleId="Revision">
    <w:name w:val="Revision"/>
    <w:hidden/>
    <w:uiPriority w:val="99"/>
    <w:semiHidden/>
    <w:rsid w:val="007863D7"/>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B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79BE"/>
    <w:rPr>
      <w:color w:val="0000FF"/>
      <w:u w:val="single"/>
    </w:rPr>
  </w:style>
  <w:style w:type="paragraph" w:styleId="BalloonText">
    <w:name w:val="Balloon Text"/>
    <w:basedOn w:val="Normal"/>
    <w:semiHidden/>
    <w:rsid w:val="000750D9"/>
    <w:rPr>
      <w:rFonts w:ascii="Tahoma" w:hAnsi="Tahoma" w:cs="Tahoma"/>
      <w:sz w:val="16"/>
      <w:szCs w:val="16"/>
    </w:rPr>
  </w:style>
  <w:style w:type="paragraph" w:styleId="Header">
    <w:name w:val="header"/>
    <w:basedOn w:val="Normal"/>
    <w:rsid w:val="00A16EE5"/>
    <w:pPr>
      <w:tabs>
        <w:tab w:val="center" w:pos="4320"/>
        <w:tab w:val="right" w:pos="8640"/>
      </w:tabs>
    </w:pPr>
  </w:style>
  <w:style w:type="paragraph" w:styleId="Footer">
    <w:name w:val="footer"/>
    <w:basedOn w:val="Normal"/>
    <w:link w:val="FooterChar"/>
    <w:uiPriority w:val="99"/>
    <w:rsid w:val="00A16EE5"/>
    <w:pPr>
      <w:tabs>
        <w:tab w:val="center" w:pos="4320"/>
        <w:tab w:val="right" w:pos="8640"/>
      </w:tabs>
    </w:pPr>
  </w:style>
  <w:style w:type="character" w:customStyle="1" w:styleId="resultbody1">
    <w:name w:val="resultbody1"/>
    <w:rsid w:val="00E07F6F"/>
    <w:rPr>
      <w:rFonts w:ascii="Verdana" w:hAnsi="Verdana" w:hint="default"/>
      <w:b w:val="0"/>
      <w:bCs w:val="0"/>
      <w:color w:val="333333"/>
      <w:sz w:val="22"/>
      <w:szCs w:val="22"/>
    </w:rPr>
  </w:style>
  <w:style w:type="character" w:styleId="CommentReference">
    <w:name w:val="annotation reference"/>
    <w:uiPriority w:val="99"/>
    <w:semiHidden/>
    <w:rsid w:val="0084346D"/>
    <w:rPr>
      <w:sz w:val="16"/>
      <w:szCs w:val="16"/>
    </w:rPr>
  </w:style>
  <w:style w:type="paragraph" w:styleId="CommentText">
    <w:name w:val="annotation text"/>
    <w:basedOn w:val="Normal"/>
    <w:link w:val="CommentTextChar"/>
    <w:uiPriority w:val="99"/>
    <w:semiHidden/>
    <w:rsid w:val="0084346D"/>
    <w:rPr>
      <w:sz w:val="20"/>
      <w:szCs w:val="20"/>
    </w:rPr>
  </w:style>
  <w:style w:type="paragraph" w:styleId="CommentSubject">
    <w:name w:val="annotation subject"/>
    <w:basedOn w:val="CommentText"/>
    <w:next w:val="CommentText"/>
    <w:semiHidden/>
    <w:rsid w:val="0084346D"/>
    <w:rPr>
      <w:b/>
      <w:bCs/>
    </w:rPr>
  </w:style>
  <w:style w:type="paragraph" w:styleId="BodyText">
    <w:name w:val="Body Text"/>
    <w:basedOn w:val="Normal"/>
    <w:rsid w:val="00AC0729"/>
    <w:pPr>
      <w:spacing w:after="120"/>
    </w:pPr>
    <w:rPr>
      <w:rFonts w:ascii="Times New Roman" w:hAnsi="Times New Roman" w:cs="Times New Roman"/>
      <w:lang w:val="en-CA"/>
    </w:rPr>
  </w:style>
  <w:style w:type="table" w:styleId="TableGrid">
    <w:name w:val="Table Grid"/>
    <w:basedOn w:val="TableNormal"/>
    <w:uiPriority w:val="59"/>
    <w:rsid w:val="00D91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33C1A"/>
    <w:rPr>
      <w:rFonts w:ascii="Arial" w:hAnsi="Arial" w:cs="Arial"/>
      <w:sz w:val="24"/>
      <w:szCs w:val="24"/>
    </w:rPr>
  </w:style>
  <w:style w:type="character" w:customStyle="1" w:styleId="gi">
    <w:name w:val="gi"/>
    <w:basedOn w:val="DefaultParagraphFont"/>
    <w:rsid w:val="001D7C8A"/>
  </w:style>
  <w:style w:type="paragraph" w:styleId="NormalWeb">
    <w:name w:val="Normal (Web)"/>
    <w:basedOn w:val="Normal"/>
    <w:uiPriority w:val="99"/>
    <w:unhideWhenUsed/>
    <w:rsid w:val="00EA3E86"/>
    <w:pPr>
      <w:spacing w:before="100" w:beforeAutospacing="1" w:after="100" w:afterAutospacing="1"/>
    </w:pPr>
    <w:rPr>
      <w:rFonts w:ascii="Times New Roman" w:hAnsi="Times New Roman" w:cs="Times New Roman"/>
      <w:lang w:val="en-CA" w:eastAsia="en-CA"/>
    </w:rPr>
  </w:style>
  <w:style w:type="character" w:customStyle="1" w:styleId="CommentTextChar">
    <w:name w:val="Comment Text Char"/>
    <w:basedOn w:val="DefaultParagraphFont"/>
    <w:link w:val="CommentText"/>
    <w:uiPriority w:val="99"/>
    <w:semiHidden/>
    <w:rsid w:val="00A069CE"/>
    <w:rPr>
      <w:rFonts w:ascii="Arial" w:hAnsi="Arial" w:cs="Arial"/>
    </w:rPr>
  </w:style>
  <w:style w:type="paragraph" w:styleId="ListParagraph">
    <w:name w:val="List Paragraph"/>
    <w:basedOn w:val="Normal"/>
    <w:uiPriority w:val="34"/>
    <w:qFormat/>
    <w:rsid w:val="00A16DBD"/>
    <w:pPr>
      <w:ind w:left="720"/>
      <w:contextualSpacing/>
    </w:pPr>
  </w:style>
  <w:style w:type="character" w:styleId="PageNumber">
    <w:name w:val="page number"/>
    <w:basedOn w:val="DefaultParagraphFont"/>
    <w:uiPriority w:val="99"/>
    <w:semiHidden/>
    <w:unhideWhenUsed/>
    <w:rsid w:val="00577425"/>
  </w:style>
  <w:style w:type="character" w:styleId="FollowedHyperlink">
    <w:name w:val="FollowedHyperlink"/>
    <w:basedOn w:val="DefaultParagraphFont"/>
    <w:uiPriority w:val="99"/>
    <w:semiHidden/>
    <w:unhideWhenUsed/>
    <w:rsid w:val="005B68C3"/>
    <w:rPr>
      <w:color w:val="800080" w:themeColor="followedHyperlink"/>
      <w:u w:val="single"/>
    </w:rPr>
  </w:style>
  <w:style w:type="paragraph" w:styleId="Revision">
    <w:name w:val="Revision"/>
    <w:hidden/>
    <w:uiPriority w:val="99"/>
    <w:semiHidden/>
    <w:rsid w:val="007863D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97427">
      <w:bodyDiv w:val="1"/>
      <w:marLeft w:val="0"/>
      <w:marRight w:val="0"/>
      <w:marTop w:val="0"/>
      <w:marBottom w:val="0"/>
      <w:divBdr>
        <w:top w:val="none" w:sz="0" w:space="0" w:color="auto"/>
        <w:left w:val="none" w:sz="0" w:space="0" w:color="auto"/>
        <w:bottom w:val="none" w:sz="0" w:space="0" w:color="auto"/>
        <w:right w:val="none" w:sz="0" w:space="0" w:color="auto"/>
      </w:divBdr>
    </w:div>
    <w:div w:id="1460342285">
      <w:bodyDiv w:val="1"/>
      <w:marLeft w:val="0"/>
      <w:marRight w:val="0"/>
      <w:marTop w:val="0"/>
      <w:marBottom w:val="0"/>
      <w:divBdr>
        <w:top w:val="none" w:sz="0" w:space="0" w:color="auto"/>
        <w:left w:val="none" w:sz="0" w:space="0" w:color="auto"/>
        <w:bottom w:val="none" w:sz="0" w:space="0" w:color="auto"/>
        <w:right w:val="none" w:sz="0" w:space="0" w:color="auto"/>
      </w:divBdr>
      <w:divsChild>
        <w:div w:id="1455908664">
          <w:marLeft w:val="720"/>
          <w:marRight w:val="0"/>
          <w:marTop w:val="0"/>
          <w:marBottom w:val="0"/>
          <w:divBdr>
            <w:top w:val="none" w:sz="0" w:space="0" w:color="auto"/>
            <w:left w:val="none" w:sz="0" w:space="0" w:color="auto"/>
            <w:bottom w:val="none" w:sz="0" w:space="0" w:color="auto"/>
            <w:right w:val="none" w:sz="0" w:space="0" w:color="auto"/>
          </w:divBdr>
        </w:div>
        <w:div w:id="89355015">
          <w:marLeft w:val="720"/>
          <w:marRight w:val="0"/>
          <w:marTop w:val="0"/>
          <w:marBottom w:val="0"/>
          <w:divBdr>
            <w:top w:val="none" w:sz="0" w:space="0" w:color="auto"/>
            <w:left w:val="none" w:sz="0" w:space="0" w:color="auto"/>
            <w:bottom w:val="none" w:sz="0" w:space="0" w:color="auto"/>
            <w:right w:val="none" w:sz="0" w:space="0" w:color="auto"/>
          </w:divBdr>
        </w:div>
        <w:div w:id="2144501041">
          <w:marLeft w:val="720"/>
          <w:marRight w:val="0"/>
          <w:marTop w:val="0"/>
          <w:marBottom w:val="0"/>
          <w:divBdr>
            <w:top w:val="none" w:sz="0" w:space="0" w:color="auto"/>
            <w:left w:val="none" w:sz="0" w:space="0" w:color="auto"/>
            <w:bottom w:val="none" w:sz="0" w:space="0" w:color="auto"/>
            <w:right w:val="none" w:sz="0" w:space="0" w:color="auto"/>
          </w:divBdr>
        </w:div>
        <w:div w:id="321861186">
          <w:marLeft w:val="720"/>
          <w:marRight w:val="0"/>
          <w:marTop w:val="0"/>
          <w:marBottom w:val="0"/>
          <w:divBdr>
            <w:top w:val="none" w:sz="0" w:space="0" w:color="auto"/>
            <w:left w:val="none" w:sz="0" w:space="0" w:color="auto"/>
            <w:bottom w:val="none" w:sz="0" w:space="0" w:color="auto"/>
            <w:right w:val="none" w:sz="0" w:space="0" w:color="auto"/>
          </w:divBdr>
          <w:divsChild>
            <w:div w:id="1805732970">
              <w:marLeft w:val="720"/>
              <w:marRight w:val="0"/>
              <w:marTop w:val="0"/>
              <w:marBottom w:val="0"/>
              <w:divBdr>
                <w:top w:val="none" w:sz="0" w:space="0" w:color="auto"/>
                <w:left w:val="none" w:sz="0" w:space="0" w:color="auto"/>
                <w:bottom w:val="none" w:sz="0" w:space="0" w:color="auto"/>
                <w:right w:val="none" w:sz="0" w:space="0" w:color="auto"/>
              </w:divBdr>
            </w:div>
            <w:div w:id="476530884">
              <w:marLeft w:val="720"/>
              <w:marRight w:val="0"/>
              <w:marTop w:val="0"/>
              <w:marBottom w:val="0"/>
              <w:divBdr>
                <w:top w:val="none" w:sz="0" w:space="0" w:color="auto"/>
                <w:left w:val="none" w:sz="0" w:space="0" w:color="auto"/>
                <w:bottom w:val="none" w:sz="0" w:space="0" w:color="auto"/>
                <w:right w:val="none" w:sz="0" w:space="0" w:color="auto"/>
              </w:divBdr>
            </w:div>
            <w:div w:id="745229993">
              <w:marLeft w:val="1440"/>
              <w:marRight w:val="0"/>
              <w:marTop w:val="0"/>
              <w:marBottom w:val="0"/>
              <w:divBdr>
                <w:top w:val="none" w:sz="0" w:space="0" w:color="auto"/>
                <w:left w:val="none" w:sz="0" w:space="0" w:color="auto"/>
                <w:bottom w:val="none" w:sz="0" w:space="0" w:color="auto"/>
                <w:right w:val="none" w:sz="0" w:space="0" w:color="auto"/>
              </w:divBdr>
            </w:div>
            <w:div w:id="1290013459">
              <w:marLeft w:val="0"/>
              <w:marRight w:val="0"/>
              <w:marTop w:val="0"/>
              <w:marBottom w:val="0"/>
              <w:divBdr>
                <w:top w:val="none" w:sz="0" w:space="0" w:color="auto"/>
                <w:left w:val="none" w:sz="0" w:space="0" w:color="auto"/>
                <w:bottom w:val="none" w:sz="0" w:space="0" w:color="auto"/>
                <w:right w:val="none" w:sz="0" w:space="0" w:color="auto"/>
              </w:divBdr>
            </w:div>
            <w:div w:id="1708213160">
              <w:marLeft w:val="720"/>
              <w:marRight w:val="0"/>
              <w:marTop w:val="0"/>
              <w:marBottom w:val="0"/>
              <w:divBdr>
                <w:top w:val="none" w:sz="0" w:space="0" w:color="auto"/>
                <w:left w:val="none" w:sz="0" w:space="0" w:color="auto"/>
                <w:bottom w:val="none" w:sz="0" w:space="0" w:color="auto"/>
                <w:right w:val="none" w:sz="0" w:space="0" w:color="auto"/>
              </w:divBdr>
            </w:div>
          </w:divsChild>
        </w:div>
        <w:div w:id="579608627">
          <w:marLeft w:val="0"/>
          <w:marRight w:val="0"/>
          <w:marTop w:val="0"/>
          <w:marBottom w:val="0"/>
          <w:divBdr>
            <w:top w:val="none" w:sz="0" w:space="0" w:color="auto"/>
            <w:left w:val="none" w:sz="0" w:space="0" w:color="auto"/>
            <w:bottom w:val="none" w:sz="0" w:space="0" w:color="auto"/>
            <w:right w:val="none" w:sz="0" w:space="0" w:color="auto"/>
          </w:divBdr>
        </w:div>
        <w:div w:id="1190920194">
          <w:marLeft w:val="720"/>
          <w:marRight w:val="0"/>
          <w:marTop w:val="0"/>
          <w:marBottom w:val="0"/>
          <w:divBdr>
            <w:top w:val="none" w:sz="0" w:space="0" w:color="auto"/>
            <w:left w:val="none" w:sz="0" w:space="0" w:color="auto"/>
            <w:bottom w:val="none" w:sz="0" w:space="0" w:color="auto"/>
            <w:right w:val="none" w:sz="0" w:space="0" w:color="auto"/>
          </w:divBdr>
        </w:div>
        <w:div w:id="1526365440">
          <w:marLeft w:val="720"/>
          <w:marRight w:val="0"/>
          <w:marTop w:val="0"/>
          <w:marBottom w:val="0"/>
          <w:divBdr>
            <w:top w:val="none" w:sz="0" w:space="0" w:color="auto"/>
            <w:left w:val="none" w:sz="0" w:space="0" w:color="auto"/>
            <w:bottom w:val="none" w:sz="0" w:space="0" w:color="auto"/>
            <w:right w:val="none" w:sz="0" w:space="0" w:color="auto"/>
          </w:divBdr>
        </w:div>
        <w:div w:id="312023690">
          <w:marLeft w:val="720"/>
          <w:marRight w:val="0"/>
          <w:marTop w:val="0"/>
          <w:marBottom w:val="0"/>
          <w:divBdr>
            <w:top w:val="none" w:sz="0" w:space="0" w:color="auto"/>
            <w:left w:val="none" w:sz="0" w:space="0" w:color="auto"/>
            <w:bottom w:val="none" w:sz="0" w:space="0" w:color="auto"/>
            <w:right w:val="none" w:sz="0" w:space="0" w:color="auto"/>
          </w:divBdr>
        </w:div>
        <w:div w:id="687607197">
          <w:marLeft w:val="720"/>
          <w:marRight w:val="0"/>
          <w:marTop w:val="0"/>
          <w:marBottom w:val="0"/>
          <w:divBdr>
            <w:top w:val="none" w:sz="0" w:space="0" w:color="auto"/>
            <w:left w:val="none" w:sz="0" w:space="0" w:color="auto"/>
            <w:bottom w:val="none" w:sz="0" w:space="0" w:color="auto"/>
            <w:right w:val="none" w:sz="0" w:space="0" w:color="auto"/>
          </w:divBdr>
        </w:div>
      </w:divsChild>
    </w:div>
    <w:div w:id="16512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3" Type="http://schemas.microsoft.com/office/2011/relationships/people" Target="people.xml"/><Relationship Id="rId24" Type="http://schemas.microsoft.com/office/2011/relationships/commentsExtended" Target="commentsExtended.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mailto:sinding@mcmaster.ca" TargetMode="External"/><Relationship Id="rId13" Type="http://schemas.openxmlformats.org/officeDocument/2006/relationships/hyperlink" Target="mailto:grahamca@mcmaster.ca" TargetMode="External"/><Relationship Id="rId14" Type="http://schemas.openxmlformats.org/officeDocument/2006/relationships/hyperlink" Target="mailto:perryj11@mcmaster.ca" TargetMode="External"/><Relationship Id="rId15" Type="http://schemas.openxmlformats.org/officeDocument/2006/relationships/hyperlink" Target="http://www.transformingstories.mcmaster.ca" TargetMode="External"/><Relationship Id="rId16" Type="http://schemas.openxmlformats.org/officeDocument/2006/relationships/hyperlink" Target="mailto:ethicsoffice@mcmaster.ca"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7B5EC-1A19-624C-A092-49E00761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1162</Words>
  <Characters>6533</Characters>
  <Application>Microsoft Macintosh Word</Application>
  <DocSecurity>0</DocSecurity>
  <Lines>502</Lines>
  <Paragraphs>295</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7400</CharactersWithSpaces>
  <SharedDoc>false</SharedDoc>
  <HLinks>
    <vt:vector size="12" baseType="variant">
      <vt:variant>
        <vt:i4>4259958</vt:i4>
      </vt:variant>
      <vt:variant>
        <vt:i4>3</vt:i4>
      </vt:variant>
      <vt:variant>
        <vt:i4>0</vt:i4>
      </vt:variant>
      <vt:variant>
        <vt:i4>5</vt:i4>
      </vt:variant>
      <vt:variant>
        <vt:lpwstr>mailto:ethicsoffice@mcmaster.ca</vt:lpwstr>
      </vt:variant>
      <vt:variant>
        <vt:lpwstr/>
      </vt:variant>
      <vt:variant>
        <vt:i4>7471121</vt:i4>
      </vt:variant>
      <vt:variant>
        <vt:i4>0</vt:i4>
      </vt:variant>
      <vt:variant>
        <vt:i4>0</vt:i4>
      </vt:variant>
      <vt:variant>
        <vt:i4>5</vt:i4>
      </vt:variant>
      <vt:variant>
        <vt:lpwstr>http://www.mcmaster.ca/ors/ethics/faculty_checklists.htm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Wilson</dc:creator>
  <cp:lastModifiedBy>Helene Vosters</cp:lastModifiedBy>
  <cp:revision>3</cp:revision>
  <cp:lastPrinted>2009-05-12T21:03:00Z</cp:lastPrinted>
  <dcterms:created xsi:type="dcterms:W3CDTF">2019-02-07T18:56:00Z</dcterms:created>
  <dcterms:modified xsi:type="dcterms:W3CDTF">2019-02-07T19:00:00Z</dcterms:modified>
</cp:coreProperties>
</file>